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16" w:rsidRPr="005957B1" w:rsidRDefault="00476015" w:rsidP="00BD1D6C">
      <w:pPr>
        <w:pStyle w:val="a5"/>
        <w:spacing w:after="0"/>
        <w:jc w:val="center"/>
        <w:rPr>
          <w:rFonts w:ascii="Arial" w:hAnsi="Arial" w:cs="Arial"/>
          <w:b/>
          <w:color w:val="FF0000"/>
          <w:sz w:val="32"/>
          <w:szCs w:val="36"/>
          <w:lang w:val="en-GB"/>
        </w:rPr>
      </w:pPr>
      <w:r w:rsidRPr="005957B1">
        <w:rPr>
          <w:rFonts w:ascii="Arial" w:hAnsi="Arial" w:cs="Arial"/>
          <w:b/>
          <w:color w:val="FF0000"/>
          <w:sz w:val="32"/>
          <w:szCs w:val="36"/>
          <w:lang w:val="en-GB"/>
        </w:rPr>
        <w:t xml:space="preserve">THE </w:t>
      </w:r>
      <w:r w:rsidR="00D77A1A" w:rsidRPr="005957B1">
        <w:rPr>
          <w:rFonts w:ascii="Arial" w:hAnsi="Arial" w:cs="Arial"/>
          <w:b/>
          <w:color w:val="FF0000"/>
          <w:sz w:val="32"/>
          <w:szCs w:val="36"/>
          <w:lang w:val="en-GB"/>
        </w:rPr>
        <w:t xml:space="preserve">MUNICIPAL WASTE </w:t>
      </w:r>
      <w:r w:rsidRPr="005957B1">
        <w:rPr>
          <w:rFonts w:ascii="Arial" w:hAnsi="Arial" w:cs="Arial"/>
          <w:b/>
          <w:color w:val="FF0000"/>
          <w:sz w:val="32"/>
          <w:szCs w:val="36"/>
          <w:lang w:val="en-GB"/>
        </w:rPr>
        <w:t xml:space="preserve">FEE </w:t>
      </w:r>
      <w:r w:rsidR="00D77A1A" w:rsidRPr="005957B1">
        <w:rPr>
          <w:rFonts w:ascii="Arial" w:hAnsi="Arial" w:cs="Arial"/>
          <w:b/>
          <w:color w:val="FF0000"/>
          <w:sz w:val="32"/>
          <w:szCs w:val="36"/>
          <w:lang w:val="en-GB"/>
        </w:rPr>
        <w:t>IN BRNO</w:t>
      </w:r>
      <w:r w:rsidR="00AB35B3" w:rsidRPr="005957B1">
        <w:rPr>
          <w:rFonts w:ascii="Arial" w:hAnsi="Arial" w:cs="Arial"/>
          <w:b/>
          <w:color w:val="FF0000"/>
          <w:sz w:val="32"/>
          <w:szCs w:val="36"/>
          <w:lang w:val="en-GB"/>
        </w:rPr>
        <w:t xml:space="preserve"> IN </w:t>
      </w:r>
      <w:r w:rsidR="00BD1D6C">
        <w:rPr>
          <w:rFonts w:ascii="Arial" w:hAnsi="Arial" w:cs="Arial"/>
          <w:b/>
          <w:color w:val="FF0000"/>
          <w:sz w:val="32"/>
          <w:szCs w:val="36"/>
          <w:lang w:val="en-GB"/>
        </w:rPr>
        <w:t>202</w:t>
      </w:r>
      <w:r w:rsidR="008A4434">
        <w:rPr>
          <w:rFonts w:ascii="Arial" w:hAnsi="Arial" w:cs="Arial"/>
          <w:b/>
          <w:color w:val="FF0000"/>
          <w:sz w:val="32"/>
          <w:szCs w:val="36"/>
          <w:lang w:val="en-GB"/>
        </w:rPr>
        <w:t>1</w:t>
      </w:r>
    </w:p>
    <w:p w:rsidR="006D3435" w:rsidRPr="005957B1" w:rsidRDefault="006D3435" w:rsidP="002C2F6B">
      <w:pPr>
        <w:pStyle w:val="a5"/>
        <w:jc w:val="center"/>
        <w:rPr>
          <w:rFonts w:ascii="Arial" w:hAnsi="Arial" w:cs="Arial"/>
          <w:b/>
          <w:caps/>
          <w:sz w:val="32"/>
          <w:szCs w:val="36"/>
          <w:lang w:val="en-GB"/>
        </w:rPr>
      </w:pPr>
      <w:r w:rsidRPr="005957B1">
        <w:rPr>
          <w:rFonts w:ascii="Arial" w:hAnsi="Arial" w:cs="Arial"/>
          <w:b/>
          <w:caps/>
          <w:sz w:val="32"/>
          <w:szCs w:val="36"/>
          <w:lang w:val="en-GB"/>
        </w:rPr>
        <w:t xml:space="preserve">Information for foreign nationals </w:t>
      </w:r>
    </w:p>
    <w:p w:rsidR="00B35333" w:rsidRPr="005957B1" w:rsidRDefault="00476015" w:rsidP="000F195A">
      <w:pPr>
        <w:pStyle w:val="a5"/>
        <w:spacing w:after="0" w:line="276" w:lineRule="auto"/>
        <w:jc w:val="both"/>
        <w:rPr>
          <w:rFonts w:ascii="Arial" w:hAnsi="Arial" w:cs="Arial"/>
          <w:color w:val="000000"/>
          <w:sz w:val="20"/>
          <w:szCs w:val="22"/>
          <w:lang w:val="en-GB"/>
        </w:rPr>
      </w:pPr>
      <w:r w:rsidRPr="005957B1">
        <w:rPr>
          <w:rFonts w:ascii="Arial" w:hAnsi="Arial" w:cs="Arial"/>
          <w:color w:val="000000"/>
          <w:sz w:val="20"/>
          <w:szCs w:val="22"/>
          <w:lang w:val="en-GB"/>
        </w:rPr>
        <w:t>Since</w:t>
      </w:r>
      <w:r w:rsidR="00D77A1A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</w:t>
      </w:r>
      <w:r w:rsidR="00861432" w:rsidRPr="005957B1">
        <w:rPr>
          <w:rFonts w:ascii="Arial" w:hAnsi="Arial" w:cs="Arial"/>
          <w:color w:val="000000"/>
          <w:sz w:val="20"/>
          <w:szCs w:val="22"/>
          <w:lang w:val="en-GB"/>
        </w:rPr>
        <w:t>1</w:t>
      </w:r>
      <w:r w:rsidR="00D77A1A" w:rsidRPr="005957B1">
        <w:rPr>
          <w:rFonts w:ascii="Arial" w:hAnsi="Arial" w:cs="Arial"/>
          <w:color w:val="000000"/>
          <w:sz w:val="20"/>
          <w:szCs w:val="22"/>
          <w:lang w:val="en-GB"/>
        </w:rPr>
        <w:t>/</w:t>
      </w:r>
      <w:r w:rsidR="00861432" w:rsidRPr="005957B1">
        <w:rPr>
          <w:rFonts w:ascii="Arial" w:hAnsi="Arial" w:cs="Arial"/>
          <w:color w:val="000000"/>
          <w:sz w:val="20"/>
          <w:szCs w:val="22"/>
          <w:lang w:val="en-GB"/>
        </w:rPr>
        <w:t>1</w:t>
      </w:r>
      <w:r w:rsidR="00D77A1A" w:rsidRPr="005957B1">
        <w:rPr>
          <w:rFonts w:ascii="Arial" w:hAnsi="Arial" w:cs="Arial"/>
          <w:color w:val="000000"/>
          <w:sz w:val="20"/>
          <w:szCs w:val="22"/>
          <w:lang w:val="en-GB"/>
        </w:rPr>
        <w:t>/</w:t>
      </w:r>
      <w:r w:rsidR="00861432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2013 </w:t>
      </w:r>
      <w:r w:rsidR="00D77A1A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the local fees for municipal waste </w:t>
      </w:r>
      <w:r w:rsidR="00F1347A">
        <w:rPr>
          <w:rFonts w:ascii="Arial" w:hAnsi="Arial" w:cs="Arial"/>
          <w:color w:val="000000"/>
          <w:sz w:val="20"/>
          <w:szCs w:val="22"/>
          <w:lang w:val="en-GB"/>
        </w:rPr>
        <w:t xml:space="preserve">in Brno </w:t>
      </w:r>
      <w:r w:rsidR="00D77A1A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have had to be paid </w:t>
      </w:r>
      <w:r w:rsidR="006D3435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for </w:t>
      </w:r>
      <w:r w:rsidR="00D77A1A" w:rsidRPr="005957B1">
        <w:rPr>
          <w:rFonts w:ascii="Arial" w:hAnsi="Arial" w:cs="Arial"/>
          <w:color w:val="000000"/>
          <w:sz w:val="20"/>
          <w:szCs w:val="22"/>
          <w:lang w:val="en-GB"/>
        </w:rPr>
        <w:t>by</w:t>
      </w:r>
      <w:r w:rsidR="00F1347A">
        <w:rPr>
          <w:rFonts w:ascii="Arial" w:hAnsi="Arial" w:cs="Arial"/>
          <w:color w:val="000000"/>
          <w:sz w:val="20"/>
          <w:szCs w:val="22"/>
          <w:lang w:val="en-GB"/>
        </w:rPr>
        <w:t>:</w:t>
      </w:r>
    </w:p>
    <w:p w:rsidR="00B35333" w:rsidRPr="005957B1" w:rsidRDefault="00D77A1A" w:rsidP="000F195A">
      <w:pPr>
        <w:pStyle w:val="a5"/>
        <w:numPr>
          <w:ilvl w:val="0"/>
          <w:numId w:val="19"/>
        </w:numPr>
        <w:tabs>
          <w:tab w:val="clear" w:pos="720"/>
          <w:tab w:val="num" w:pos="0"/>
        </w:tabs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2"/>
          <w:lang w:val="en-GB"/>
        </w:rPr>
      </w:pPr>
      <w:r w:rsidRPr="005957B1">
        <w:rPr>
          <w:rFonts w:ascii="Arial" w:hAnsi="Arial" w:cs="Arial"/>
          <w:color w:val="000000"/>
          <w:sz w:val="20"/>
          <w:szCs w:val="22"/>
          <w:lang w:val="en-GB"/>
        </w:rPr>
        <w:t>all</w:t>
      </w:r>
      <w:r w:rsidR="00B35333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</w:t>
      </w:r>
      <w:r w:rsidR="00FA3F41"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>foreign nationals</w:t>
      </w:r>
      <w:r w:rsidR="006D3435"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 xml:space="preserve"> (</w:t>
      </w:r>
      <w:r w:rsidR="005957B1"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>both</w:t>
      </w:r>
      <w:r w:rsidR="006D3435"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 xml:space="preserve"> EU and non-EU)</w:t>
      </w:r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 xml:space="preserve"> residing in Brno for longer than </w:t>
      </w:r>
      <w:r w:rsidR="00B35333"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>3 m</w:t>
      </w:r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>onths</w:t>
      </w:r>
      <w:r w:rsidR="002C2F6B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(</w:t>
      </w:r>
      <w:r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until </w:t>
      </w:r>
      <w:r w:rsidR="002C2F6B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2012 </w:t>
      </w:r>
      <w:r w:rsidRPr="005957B1">
        <w:rPr>
          <w:rFonts w:ascii="Arial" w:hAnsi="Arial" w:cs="Arial"/>
          <w:color w:val="000000"/>
          <w:sz w:val="20"/>
          <w:szCs w:val="22"/>
          <w:lang w:val="en-GB"/>
        </w:rPr>
        <w:t>it was only those with a permanent residence permit</w:t>
      </w:r>
      <w:r w:rsidR="002C2F6B" w:rsidRPr="005957B1">
        <w:rPr>
          <w:rFonts w:ascii="Arial" w:hAnsi="Arial" w:cs="Arial"/>
          <w:color w:val="000000"/>
          <w:sz w:val="20"/>
          <w:szCs w:val="22"/>
          <w:lang w:val="en-GB"/>
        </w:rPr>
        <w:t>)</w:t>
      </w:r>
      <w:r w:rsidR="006D3435" w:rsidRPr="005957B1">
        <w:rPr>
          <w:rFonts w:ascii="Arial" w:hAnsi="Arial" w:cs="Arial"/>
          <w:color w:val="000000"/>
          <w:sz w:val="20"/>
          <w:szCs w:val="22"/>
          <w:lang w:val="en-GB"/>
        </w:rPr>
        <w:t>. The fee is to be paid for by each person.</w:t>
      </w:r>
    </w:p>
    <w:p w:rsidR="006D3435" w:rsidRPr="005957B1" w:rsidRDefault="00D77A1A" w:rsidP="000F195A">
      <w:pPr>
        <w:pStyle w:val="a5"/>
        <w:numPr>
          <w:ilvl w:val="0"/>
          <w:numId w:val="19"/>
        </w:numPr>
        <w:tabs>
          <w:tab w:val="clear" w:pos="720"/>
          <w:tab w:val="num" w:pos="0"/>
        </w:tabs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2"/>
          <w:lang w:val="en-GB"/>
        </w:rPr>
      </w:pPr>
      <w:r w:rsidRPr="005957B1">
        <w:rPr>
          <w:rFonts w:ascii="Arial" w:hAnsi="Arial" w:cs="Arial"/>
          <w:color w:val="000000"/>
          <w:sz w:val="20"/>
          <w:szCs w:val="22"/>
          <w:lang w:val="en-GB"/>
        </w:rPr>
        <w:t>all</w:t>
      </w:r>
      <w:r w:rsidR="002C2F6B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</w:t>
      </w:r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>owners of property</w:t>
      </w:r>
      <w:r w:rsidR="00861432"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 xml:space="preserve"> </w:t>
      </w:r>
      <w:r w:rsidR="00861432" w:rsidRPr="005957B1">
        <w:rPr>
          <w:rFonts w:ascii="Arial" w:hAnsi="Arial" w:cs="Arial"/>
          <w:color w:val="000000"/>
          <w:sz w:val="20"/>
          <w:szCs w:val="22"/>
          <w:lang w:val="en-GB"/>
        </w:rPr>
        <w:t>(</w:t>
      </w:r>
      <w:r w:rsidRPr="005957B1">
        <w:rPr>
          <w:rFonts w:ascii="Arial" w:hAnsi="Arial" w:cs="Arial"/>
          <w:color w:val="000000"/>
          <w:sz w:val="20"/>
          <w:szCs w:val="22"/>
          <w:lang w:val="en-GB"/>
        </w:rPr>
        <w:t>flats or family houses</w:t>
      </w:r>
      <w:r w:rsidR="00861432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) </w:t>
      </w:r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>in which no person is registered as staying</w:t>
      </w:r>
      <w:r w:rsidR="00861432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. </w:t>
      </w:r>
      <w:r w:rsidR="001E5144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For example if you own two flats, and </w:t>
      </w:r>
      <w:r w:rsidR="00476015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you </w:t>
      </w:r>
      <w:r w:rsidR="001E5144" w:rsidRPr="005957B1">
        <w:rPr>
          <w:rFonts w:ascii="Arial" w:hAnsi="Arial" w:cs="Arial"/>
          <w:color w:val="000000"/>
          <w:sz w:val="20"/>
          <w:szCs w:val="22"/>
          <w:lang w:val="en-GB"/>
        </w:rPr>
        <w:t>are registered as resident in one of them, and if in the other flat no-one is registered as re</w:t>
      </w:r>
      <w:r w:rsidR="0054300F" w:rsidRPr="005957B1">
        <w:rPr>
          <w:rFonts w:ascii="Arial" w:hAnsi="Arial" w:cs="Arial"/>
          <w:color w:val="000000"/>
          <w:sz w:val="20"/>
          <w:szCs w:val="22"/>
          <w:lang w:val="en-GB"/>
        </w:rPr>
        <w:t>s</w:t>
      </w:r>
      <w:r w:rsidR="001E5144" w:rsidRPr="005957B1">
        <w:rPr>
          <w:rFonts w:ascii="Arial" w:hAnsi="Arial" w:cs="Arial"/>
          <w:color w:val="000000"/>
          <w:sz w:val="20"/>
          <w:szCs w:val="22"/>
          <w:lang w:val="en-GB"/>
        </w:rPr>
        <w:t>ident, you are liable to pay once for your</w:t>
      </w:r>
      <w:r w:rsidR="0054300F" w:rsidRPr="005957B1">
        <w:rPr>
          <w:rFonts w:ascii="Arial" w:hAnsi="Arial" w:cs="Arial"/>
          <w:color w:val="000000"/>
          <w:sz w:val="20"/>
          <w:szCs w:val="22"/>
          <w:lang w:val="en-GB"/>
        </w:rPr>
        <w:t>s</w:t>
      </w:r>
      <w:r w:rsidR="001E5144" w:rsidRPr="005957B1">
        <w:rPr>
          <w:rFonts w:ascii="Arial" w:hAnsi="Arial" w:cs="Arial"/>
          <w:color w:val="000000"/>
          <w:sz w:val="20"/>
          <w:szCs w:val="22"/>
          <w:lang w:val="en-GB"/>
        </w:rPr>
        <w:t>elf as a result of your residence and a second time due to your ownership of property in which no-one is registered as resident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.</w:t>
      </w:r>
    </w:p>
    <w:p w:rsidR="006D3435" w:rsidRPr="005957B1" w:rsidRDefault="006D3435" w:rsidP="000F195A">
      <w:pPr>
        <w:pStyle w:val="a5"/>
        <w:spacing w:after="0" w:line="276" w:lineRule="auto"/>
        <w:jc w:val="both"/>
        <w:rPr>
          <w:rFonts w:ascii="Arial" w:hAnsi="Arial" w:cs="Arial"/>
          <w:color w:val="000000"/>
          <w:sz w:val="20"/>
          <w:szCs w:val="22"/>
          <w:lang w:val="en-GB"/>
        </w:rPr>
      </w:pPr>
      <w:r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The </w:t>
      </w:r>
      <w:proofErr w:type="gramStart"/>
      <w:r w:rsidRPr="005957B1">
        <w:rPr>
          <w:rFonts w:ascii="Arial" w:hAnsi="Arial" w:cs="Arial"/>
          <w:color w:val="000000"/>
          <w:sz w:val="20"/>
          <w:szCs w:val="22"/>
          <w:lang w:val="en-GB"/>
        </w:rPr>
        <w:t>above mentioned</w:t>
      </w:r>
      <w:proofErr w:type="gramEnd"/>
      <w:r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fee payers are </w:t>
      </w:r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>obliged to</w:t>
      </w:r>
      <w:r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</w:p>
    <w:p w:rsidR="006D3435" w:rsidRPr="005957B1" w:rsidRDefault="006D3435" w:rsidP="000F195A">
      <w:pPr>
        <w:pStyle w:val="a5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2"/>
          <w:lang w:val="en-GB"/>
        </w:rPr>
      </w:pPr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>pay for the fee in due time</w:t>
      </w:r>
      <w:r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(if the fee is not paid for in due time, it may be increased up to three times the fee)</w:t>
      </w:r>
    </w:p>
    <w:p w:rsidR="006D3435" w:rsidRPr="005957B1" w:rsidRDefault="006D3435" w:rsidP="000F195A">
      <w:pPr>
        <w:pStyle w:val="a5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2"/>
          <w:lang w:val="en-GB"/>
        </w:rPr>
      </w:pPr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>to report this fact to the fee administrator</w:t>
      </w:r>
      <w:r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(electronic forms are available at </w:t>
      </w:r>
      <w:hyperlink r:id="rId7" w:history="1">
        <w:r w:rsidRPr="005957B1">
          <w:rPr>
            <w:rStyle w:val="a4"/>
            <w:rFonts w:ascii="Arial" w:hAnsi="Arial" w:cs="Arial"/>
            <w:sz w:val="20"/>
            <w:szCs w:val="22"/>
            <w:lang w:val="en-GB"/>
          </w:rPr>
          <w:t>www.brno.cz/odpady</w:t>
        </w:r>
      </w:hyperlink>
      <w:r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); </w:t>
      </w:r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>failing the reporting duty may result in a fine imposed by the fee administrator.</w:t>
      </w:r>
    </w:p>
    <w:p w:rsidR="00B95AB5" w:rsidRPr="005957B1" w:rsidRDefault="001E5144" w:rsidP="000F195A">
      <w:pPr>
        <w:pStyle w:val="a5"/>
        <w:spacing w:after="0" w:line="276" w:lineRule="auto"/>
        <w:rPr>
          <w:rFonts w:ascii="Arial" w:hAnsi="Arial" w:cs="Arial"/>
          <w:b/>
          <w:i/>
          <w:color w:val="000000"/>
          <w:sz w:val="20"/>
          <w:szCs w:val="22"/>
          <w:lang w:val="en-GB"/>
        </w:rPr>
      </w:pPr>
      <w:r w:rsidRPr="005957B1">
        <w:rPr>
          <w:rFonts w:ascii="Arial" w:hAnsi="Arial" w:cs="Arial"/>
          <w:b/>
          <w:i/>
          <w:color w:val="000000"/>
          <w:sz w:val="20"/>
          <w:szCs w:val="22"/>
          <w:lang w:val="en-GB"/>
        </w:rPr>
        <w:t>In the administration of tax all meetings are to be conducted and all documents are to be produced in Czech</w:t>
      </w:r>
      <w:r w:rsidR="00B95AB5" w:rsidRPr="005957B1">
        <w:rPr>
          <w:rFonts w:ascii="Arial" w:hAnsi="Arial" w:cs="Arial"/>
          <w:b/>
          <w:i/>
          <w:color w:val="000000"/>
          <w:sz w:val="20"/>
          <w:szCs w:val="22"/>
          <w:lang w:val="en-GB"/>
        </w:rPr>
        <w:t>.</w:t>
      </w:r>
      <w:r w:rsidR="004B6141" w:rsidRPr="005957B1">
        <w:rPr>
          <w:rFonts w:ascii="Arial" w:hAnsi="Arial" w:cs="Arial"/>
          <w:b/>
          <w:i/>
          <w:color w:val="000000"/>
          <w:sz w:val="20"/>
          <w:szCs w:val="22"/>
          <w:lang w:val="en-GB"/>
        </w:rPr>
        <w:t xml:space="preserve"> </w:t>
      </w:r>
    </w:p>
    <w:p w:rsidR="00D5618B" w:rsidRPr="00BD1D6C" w:rsidRDefault="00D5618B" w:rsidP="000F195A">
      <w:pPr>
        <w:pStyle w:val="a5"/>
        <w:tabs>
          <w:tab w:val="left" w:pos="2460"/>
        </w:tabs>
        <w:spacing w:after="0" w:line="276" w:lineRule="auto"/>
        <w:rPr>
          <w:rFonts w:ascii="Arial" w:hAnsi="Arial" w:cs="Arial"/>
          <w:b/>
          <w:bCs/>
          <w:sz w:val="20"/>
          <w:szCs w:val="22"/>
          <w:lang w:val="en-GB"/>
        </w:rPr>
      </w:pPr>
    </w:p>
    <w:p w:rsidR="004F6482" w:rsidRPr="005957B1" w:rsidRDefault="001E5144" w:rsidP="000F195A">
      <w:pPr>
        <w:pStyle w:val="a5"/>
        <w:tabs>
          <w:tab w:val="left" w:pos="2460"/>
        </w:tabs>
        <w:spacing w:after="0" w:line="276" w:lineRule="auto"/>
        <w:rPr>
          <w:rFonts w:ascii="Arial" w:hAnsi="Arial" w:cs="Arial"/>
          <w:b/>
          <w:bCs/>
          <w:color w:val="FF0000"/>
          <w:sz w:val="20"/>
          <w:szCs w:val="22"/>
          <w:lang w:val="en-GB"/>
        </w:rPr>
      </w:pPr>
      <w:r w:rsidRPr="005957B1">
        <w:rPr>
          <w:rFonts w:ascii="Arial" w:hAnsi="Arial" w:cs="Arial"/>
          <w:b/>
          <w:bCs/>
          <w:color w:val="FF0000"/>
          <w:sz w:val="20"/>
          <w:szCs w:val="22"/>
          <w:lang w:val="en-GB"/>
        </w:rPr>
        <w:t>FEE</w:t>
      </w:r>
      <w:r w:rsidR="004F6482" w:rsidRPr="005957B1">
        <w:rPr>
          <w:rFonts w:ascii="Arial" w:hAnsi="Arial" w:cs="Arial"/>
          <w:b/>
          <w:bCs/>
          <w:color w:val="FF0000"/>
          <w:sz w:val="20"/>
          <w:szCs w:val="22"/>
          <w:lang w:val="en-GB"/>
        </w:rPr>
        <w:t xml:space="preserve"> RATE</w:t>
      </w:r>
      <w:r w:rsidR="00583FEB" w:rsidRPr="005957B1">
        <w:rPr>
          <w:rFonts w:ascii="Arial" w:hAnsi="Arial" w:cs="Arial"/>
          <w:b/>
          <w:bCs/>
          <w:color w:val="FF0000"/>
          <w:sz w:val="20"/>
          <w:szCs w:val="22"/>
          <w:lang w:val="en-GB"/>
        </w:rPr>
        <w:t xml:space="preserve">    </w:t>
      </w:r>
    </w:p>
    <w:p w:rsidR="00540A3E" w:rsidRDefault="00773216" w:rsidP="000F195A">
      <w:pPr>
        <w:pStyle w:val="a5"/>
        <w:tabs>
          <w:tab w:val="left" w:pos="2460"/>
        </w:tabs>
        <w:spacing w:after="0" w:line="276" w:lineRule="auto"/>
        <w:rPr>
          <w:rFonts w:ascii="Arial" w:hAnsi="Arial" w:cs="Arial"/>
          <w:b/>
          <w:bCs/>
          <w:color w:val="000000"/>
          <w:sz w:val="20"/>
          <w:szCs w:val="22"/>
          <w:lang w:val="en-GB"/>
        </w:rPr>
      </w:pPr>
      <w:r w:rsidRPr="005957B1">
        <w:rPr>
          <w:rFonts w:ascii="Arial" w:hAnsi="Arial" w:cs="Arial"/>
          <w:b/>
          <w:bCs/>
          <w:color w:val="000000"/>
          <w:sz w:val="20"/>
          <w:szCs w:val="22"/>
          <w:lang w:val="en-GB"/>
        </w:rPr>
        <w:t>670</w:t>
      </w:r>
      <w:r w:rsidR="001E5144" w:rsidRPr="005957B1">
        <w:rPr>
          <w:rFonts w:ascii="Arial" w:hAnsi="Arial" w:cs="Arial"/>
          <w:b/>
          <w:bCs/>
          <w:color w:val="000000"/>
          <w:sz w:val="20"/>
          <w:szCs w:val="22"/>
          <w:lang w:val="en-GB"/>
        </w:rPr>
        <w:t xml:space="preserve"> CZK per payer for the calendar year</w:t>
      </w:r>
      <w:r w:rsidR="00D30A39" w:rsidRPr="005957B1">
        <w:rPr>
          <w:rFonts w:ascii="Arial" w:hAnsi="Arial" w:cs="Arial"/>
          <w:b/>
          <w:bCs/>
          <w:color w:val="000000"/>
          <w:sz w:val="20"/>
          <w:szCs w:val="22"/>
          <w:lang w:val="en-GB"/>
        </w:rPr>
        <w:t> </w:t>
      </w:r>
      <w:r w:rsidR="004F6482" w:rsidRPr="005957B1">
        <w:rPr>
          <w:rFonts w:ascii="Arial" w:hAnsi="Arial" w:cs="Arial"/>
          <w:b/>
          <w:bCs/>
          <w:color w:val="000000"/>
          <w:sz w:val="20"/>
          <w:szCs w:val="22"/>
          <w:lang w:val="en-GB"/>
        </w:rPr>
        <w:t>202</w:t>
      </w:r>
      <w:r w:rsidR="008A4434">
        <w:rPr>
          <w:rFonts w:ascii="Arial" w:hAnsi="Arial" w:cs="Arial"/>
          <w:b/>
          <w:bCs/>
          <w:color w:val="000000"/>
          <w:sz w:val="20"/>
          <w:szCs w:val="22"/>
          <w:lang w:val="en-GB"/>
        </w:rPr>
        <w:t>1</w:t>
      </w:r>
    </w:p>
    <w:p w:rsidR="000F195A" w:rsidRPr="005957B1" w:rsidRDefault="000F195A" w:rsidP="000F195A">
      <w:pPr>
        <w:pStyle w:val="a5"/>
        <w:tabs>
          <w:tab w:val="left" w:pos="2460"/>
        </w:tabs>
        <w:spacing w:after="0" w:line="276" w:lineRule="auto"/>
        <w:rPr>
          <w:rFonts w:ascii="Arial" w:hAnsi="Arial" w:cs="Arial"/>
          <w:b/>
          <w:bCs/>
          <w:color w:val="000000"/>
          <w:sz w:val="20"/>
          <w:szCs w:val="22"/>
          <w:lang w:val="en-GB"/>
        </w:rPr>
      </w:pPr>
    </w:p>
    <w:p w:rsidR="004F6482" w:rsidRPr="005957B1" w:rsidRDefault="001E5144" w:rsidP="000F195A">
      <w:pPr>
        <w:pStyle w:val="a5"/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2"/>
          <w:lang w:val="en-GB"/>
        </w:rPr>
      </w:pPr>
      <w:r w:rsidRPr="005957B1">
        <w:rPr>
          <w:rFonts w:ascii="Arial" w:hAnsi="Arial" w:cs="Arial"/>
          <w:b/>
          <w:color w:val="FF0000"/>
          <w:sz w:val="20"/>
          <w:szCs w:val="22"/>
          <w:lang w:val="en-GB"/>
        </w:rPr>
        <w:t>FEE TO BE PAID BY</w:t>
      </w:r>
      <w:r w:rsidR="00D62CFA" w:rsidRPr="005957B1">
        <w:rPr>
          <w:rFonts w:ascii="Arial" w:hAnsi="Arial" w:cs="Arial"/>
          <w:b/>
          <w:color w:val="FF0000"/>
          <w:sz w:val="20"/>
          <w:szCs w:val="22"/>
          <w:lang w:val="en-GB"/>
        </w:rPr>
        <w:t xml:space="preserve"> </w:t>
      </w:r>
      <w:r w:rsidR="00583FEB" w:rsidRPr="005957B1">
        <w:rPr>
          <w:rFonts w:ascii="Arial" w:hAnsi="Arial" w:cs="Arial"/>
          <w:b/>
          <w:color w:val="FF0000"/>
          <w:sz w:val="20"/>
          <w:szCs w:val="22"/>
          <w:lang w:val="en-GB"/>
        </w:rPr>
        <w:t xml:space="preserve">  </w:t>
      </w:r>
    </w:p>
    <w:p w:rsidR="00540A3E" w:rsidRPr="005957B1" w:rsidRDefault="00773216" w:rsidP="000F195A">
      <w:pPr>
        <w:pStyle w:val="a5"/>
        <w:spacing w:after="0" w:line="276" w:lineRule="auto"/>
        <w:jc w:val="both"/>
        <w:rPr>
          <w:rFonts w:ascii="Arial" w:hAnsi="Arial" w:cs="Arial"/>
          <w:b/>
          <w:sz w:val="20"/>
          <w:szCs w:val="22"/>
          <w:lang w:val="en-GB"/>
        </w:rPr>
      </w:pPr>
      <w:r w:rsidRPr="005957B1">
        <w:rPr>
          <w:rFonts w:ascii="Arial" w:hAnsi="Arial" w:cs="Arial"/>
          <w:b/>
          <w:sz w:val="20"/>
          <w:szCs w:val="22"/>
          <w:lang w:val="en-GB"/>
        </w:rPr>
        <w:t>31</w:t>
      </w:r>
      <w:r w:rsidR="001E5144" w:rsidRPr="005957B1">
        <w:rPr>
          <w:rFonts w:ascii="Arial" w:hAnsi="Arial" w:cs="Arial"/>
          <w:b/>
          <w:sz w:val="20"/>
          <w:szCs w:val="22"/>
          <w:lang w:val="en-GB"/>
        </w:rPr>
        <w:t>/</w:t>
      </w:r>
      <w:r w:rsidR="008A4434">
        <w:rPr>
          <w:rFonts w:ascii="Arial" w:hAnsi="Arial" w:cs="Arial"/>
          <w:b/>
          <w:sz w:val="20"/>
          <w:szCs w:val="22"/>
          <w:lang w:val="en-GB"/>
        </w:rPr>
        <w:t>5</w:t>
      </w:r>
      <w:r w:rsidR="001E5144" w:rsidRPr="005957B1">
        <w:rPr>
          <w:rFonts w:ascii="Arial" w:hAnsi="Arial" w:cs="Arial"/>
          <w:b/>
          <w:sz w:val="20"/>
          <w:szCs w:val="22"/>
          <w:lang w:val="en-GB"/>
        </w:rPr>
        <w:t>/</w:t>
      </w:r>
      <w:r w:rsidR="004F6482" w:rsidRPr="005957B1">
        <w:rPr>
          <w:rFonts w:ascii="Arial" w:hAnsi="Arial" w:cs="Arial"/>
          <w:b/>
          <w:sz w:val="20"/>
          <w:szCs w:val="22"/>
          <w:lang w:val="en-GB"/>
        </w:rPr>
        <w:t>202</w:t>
      </w:r>
      <w:r w:rsidR="008A4434">
        <w:rPr>
          <w:rFonts w:ascii="Arial" w:hAnsi="Arial" w:cs="Arial"/>
          <w:b/>
          <w:sz w:val="20"/>
          <w:szCs w:val="22"/>
          <w:lang w:val="en-GB"/>
        </w:rPr>
        <w:t>1</w:t>
      </w:r>
    </w:p>
    <w:p w:rsidR="00816362" w:rsidRDefault="005205B2" w:rsidP="000F195A">
      <w:pPr>
        <w:pStyle w:val="a5"/>
        <w:spacing w:after="0" w:line="276" w:lineRule="auto"/>
        <w:jc w:val="both"/>
        <w:rPr>
          <w:rFonts w:ascii="Arial" w:hAnsi="Arial" w:cs="Arial"/>
          <w:color w:val="000000"/>
          <w:sz w:val="20"/>
          <w:szCs w:val="22"/>
          <w:lang w:val="en-GB"/>
        </w:rPr>
      </w:pPr>
      <w:r w:rsidRPr="005957B1">
        <w:rPr>
          <w:rFonts w:ascii="Arial" w:hAnsi="Arial" w:cs="Arial"/>
          <w:color w:val="000000"/>
          <w:sz w:val="20"/>
          <w:szCs w:val="22"/>
          <w:lang w:val="en-GB"/>
        </w:rPr>
        <w:t>You can make the payment from January</w:t>
      </w:r>
      <w:r w:rsidR="00F1347A" w:rsidRPr="00F1347A">
        <w:rPr>
          <w:rFonts w:ascii="Arial" w:hAnsi="Arial" w:cs="Arial"/>
          <w:color w:val="000000"/>
          <w:sz w:val="20"/>
          <w:szCs w:val="22"/>
          <w:lang w:val="en-GB"/>
        </w:rPr>
        <w:t xml:space="preserve"> </w:t>
      </w:r>
      <w:r w:rsidR="00F1347A" w:rsidRPr="005957B1">
        <w:rPr>
          <w:rFonts w:ascii="Arial" w:hAnsi="Arial" w:cs="Arial"/>
          <w:color w:val="000000"/>
          <w:sz w:val="20"/>
          <w:szCs w:val="22"/>
          <w:lang w:val="en-GB"/>
        </w:rPr>
        <w:t>already</w:t>
      </w:r>
      <w:r w:rsidR="00816362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. </w:t>
      </w:r>
      <w:r w:rsidR="004F6482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Concerning a duty to pay </w:t>
      </w:r>
      <w:r w:rsidR="00FF7C01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the fee arising in the period from </w:t>
      </w:r>
      <w:r w:rsidR="00816362" w:rsidRPr="005957B1">
        <w:rPr>
          <w:rFonts w:ascii="Arial" w:hAnsi="Arial" w:cs="Arial"/>
          <w:color w:val="000000"/>
          <w:sz w:val="20"/>
          <w:szCs w:val="22"/>
          <w:lang w:val="en-GB"/>
        </w:rPr>
        <w:t>1</w:t>
      </w:r>
      <w:r w:rsidR="00FF7C01" w:rsidRPr="005957B1">
        <w:rPr>
          <w:rFonts w:ascii="Arial" w:hAnsi="Arial" w:cs="Arial"/>
          <w:color w:val="000000"/>
          <w:sz w:val="20"/>
          <w:szCs w:val="22"/>
          <w:lang w:val="en-GB"/>
        </w:rPr>
        <w:t>/</w:t>
      </w:r>
      <w:r w:rsidR="00816362" w:rsidRPr="005957B1">
        <w:rPr>
          <w:rFonts w:ascii="Arial" w:hAnsi="Arial" w:cs="Arial"/>
          <w:color w:val="000000"/>
          <w:sz w:val="20"/>
          <w:szCs w:val="22"/>
          <w:lang w:val="en-GB"/>
        </w:rPr>
        <w:t>5 </w:t>
      </w:r>
      <w:r w:rsidR="00FF7C01" w:rsidRPr="005957B1">
        <w:rPr>
          <w:rFonts w:ascii="Arial" w:hAnsi="Arial" w:cs="Arial"/>
          <w:color w:val="000000"/>
          <w:sz w:val="20"/>
          <w:szCs w:val="22"/>
          <w:lang w:val="en-GB"/>
        </w:rPr>
        <w:t>to</w:t>
      </w:r>
      <w:r w:rsidR="00816362" w:rsidRPr="005957B1">
        <w:rPr>
          <w:rFonts w:ascii="Arial" w:hAnsi="Arial" w:cs="Arial"/>
          <w:color w:val="000000"/>
          <w:sz w:val="20"/>
          <w:szCs w:val="22"/>
          <w:lang w:val="en-GB"/>
        </w:rPr>
        <w:t> 31</w:t>
      </w:r>
      <w:r w:rsidR="00FF7C01" w:rsidRPr="005957B1">
        <w:rPr>
          <w:rFonts w:ascii="Arial" w:hAnsi="Arial" w:cs="Arial"/>
          <w:color w:val="000000"/>
          <w:sz w:val="20"/>
          <w:szCs w:val="22"/>
          <w:lang w:val="en-GB"/>
        </w:rPr>
        <w:t>/</w:t>
      </w:r>
      <w:r w:rsidR="00816362" w:rsidRPr="005957B1">
        <w:rPr>
          <w:rFonts w:ascii="Arial" w:hAnsi="Arial" w:cs="Arial"/>
          <w:color w:val="000000"/>
          <w:sz w:val="20"/>
          <w:szCs w:val="22"/>
          <w:lang w:val="en-GB"/>
        </w:rPr>
        <w:t>12</w:t>
      </w:r>
      <w:r w:rsidR="004F6482" w:rsidRPr="005957B1">
        <w:rPr>
          <w:rFonts w:ascii="Arial" w:hAnsi="Arial" w:cs="Arial"/>
          <w:color w:val="000000"/>
          <w:sz w:val="20"/>
          <w:szCs w:val="22"/>
          <w:lang w:val="en-GB"/>
        </w:rPr>
        <w:t>,</w:t>
      </w:r>
      <w:r w:rsidR="00816362" w:rsidRPr="005957B1">
        <w:rPr>
          <w:rFonts w:ascii="Arial" w:hAnsi="Arial" w:cs="Arial"/>
          <w:color w:val="000000"/>
          <w:sz w:val="20"/>
          <w:szCs w:val="22"/>
          <w:lang w:val="en-GB"/>
        </w:rPr>
        <w:t> </w:t>
      </w:r>
      <w:r w:rsidR="00FF7C01" w:rsidRPr="005957B1">
        <w:rPr>
          <w:rFonts w:ascii="Arial" w:hAnsi="Arial" w:cs="Arial"/>
          <w:color w:val="000000"/>
          <w:sz w:val="20"/>
          <w:szCs w:val="22"/>
          <w:lang w:val="en-GB"/>
        </w:rPr>
        <w:t>a proportionate part of the fee is payable by the last day of the month following the month in which the duty to pay the fee arose</w:t>
      </w:r>
      <w:r w:rsidR="00816362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. </w:t>
      </w:r>
    </w:p>
    <w:p w:rsidR="000F195A" w:rsidRPr="005957B1" w:rsidRDefault="000F195A" w:rsidP="000F195A">
      <w:pPr>
        <w:pStyle w:val="a5"/>
        <w:spacing w:after="0" w:line="276" w:lineRule="auto"/>
        <w:jc w:val="both"/>
        <w:rPr>
          <w:rFonts w:ascii="Arial" w:hAnsi="Arial" w:cs="Arial"/>
          <w:color w:val="000000"/>
          <w:sz w:val="20"/>
          <w:szCs w:val="22"/>
          <w:lang w:val="en-GB"/>
        </w:rPr>
      </w:pPr>
    </w:p>
    <w:p w:rsidR="004F6482" w:rsidRPr="005957B1" w:rsidRDefault="004F6482" w:rsidP="000F195A">
      <w:pPr>
        <w:pStyle w:val="a5"/>
        <w:spacing w:after="0" w:line="276" w:lineRule="auto"/>
        <w:rPr>
          <w:rFonts w:ascii="Arial" w:hAnsi="Arial" w:cs="Arial"/>
          <w:b/>
          <w:color w:val="FF0000"/>
          <w:sz w:val="20"/>
          <w:szCs w:val="22"/>
          <w:lang w:val="en-GB"/>
        </w:rPr>
      </w:pPr>
      <w:r w:rsidRPr="005957B1">
        <w:rPr>
          <w:rFonts w:ascii="Arial" w:hAnsi="Arial" w:cs="Arial"/>
          <w:b/>
          <w:color w:val="FF0000"/>
          <w:sz w:val="20"/>
          <w:szCs w:val="22"/>
          <w:lang w:val="en-GB"/>
        </w:rPr>
        <w:t xml:space="preserve">ACCOUNT NUMBER  </w:t>
      </w:r>
    </w:p>
    <w:p w:rsidR="004F6482" w:rsidRDefault="004F6482" w:rsidP="000F195A">
      <w:pPr>
        <w:pStyle w:val="a5"/>
        <w:spacing w:after="0" w:line="276" w:lineRule="auto"/>
        <w:rPr>
          <w:rFonts w:ascii="Arial" w:hAnsi="Arial" w:cs="Arial"/>
          <w:b/>
          <w:color w:val="000000"/>
          <w:sz w:val="20"/>
          <w:szCs w:val="22"/>
          <w:lang w:val="en-GB"/>
        </w:rPr>
      </w:pPr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>111220022/0800 (</w:t>
      </w:r>
      <w:proofErr w:type="spellStart"/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>Česká</w:t>
      </w:r>
      <w:proofErr w:type="spellEnd"/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 xml:space="preserve"> </w:t>
      </w:r>
      <w:proofErr w:type="spellStart"/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>spořitelna</w:t>
      </w:r>
      <w:proofErr w:type="spellEnd"/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 xml:space="preserve">, </w:t>
      </w:r>
      <w:proofErr w:type="spellStart"/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>a.s.</w:t>
      </w:r>
      <w:proofErr w:type="spellEnd"/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>), the payment reference number ("</w:t>
      </w:r>
      <w:proofErr w:type="spellStart"/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>variabilní</w:t>
      </w:r>
      <w:proofErr w:type="spellEnd"/>
      <w:r w:rsidRPr="005957B1">
        <w:rPr>
          <w:rFonts w:ascii="Arial" w:hAnsi="Arial" w:cs="Arial"/>
          <w:b/>
          <w:color w:val="000000"/>
          <w:sz w:val="20"/>
          <w:szCs w:val="22"/>
          <w:lang w:val="en-GB"/>
        </w:rPr>
        <w:t xml:space="preserve"> symbol") is the personal identification number of the fee payer</w:t>
      </w:r>
      <w:r w:rsidR="00454844">
        <w:rPr>
          <w:rFonts w:ascii="Arial" w:hAnsi="Arial" w:cs="Arial"/>
          <w:b/>
          <w:color w:val="000000"/>
          <w:sz w:val="20"/>
          <w:szCs w:val="22"/>
          <w:lang w:val="en-GB"/>
        </w:rPr>
        <w:t>.</w:t>
      </w:r>
    </w:p>
    <w:p w:rsidR="000F195A" w:rsidRPr="005957B1" w:rsidRDefault="000F195A" w:rsidP="000F195A">
      <w:pPr>
        <w:pStyle w:val="a5"/>
        <w:spacing w:after="0" w:line="276" w:lineRule="auto"/>
        <w:rPr>
          <w:rFonts w:ascii="Arial" w:hAnsi="Arial" w:cs="Arial"/>
          <w:b/>
          <w:color w:val="000000"/>
          <w:sz w:val="20"/>
          <w:szCs w:val="22"/>
          <w:lang w:val="en-GB"/>
        </w:rPr>
      </w:pPr>
    </w:p>
    <w:p w:rsidR="004F6482" w:rsidRPr="005957B1" w:rsidRDefault="003055C4" w:rsidP="000F195A">
      <w:pPr>
        <w:pStyle w:val="a5"/>
        <w:spacing w:after="0" w:line="276" w:lineRule="auto"/>
        <w:rPr>
          <w:rFonts w:ascii="Arial" w:hAnsi="Arial" w:cs="Arial"/>
          <w:b/>
          <w:color w:val="FF0000"/>
          <w:sz w:val="20"/>
          <w:szCs w:val="22"/>
          <w:lang w:val="en-GB"/>
        </w:rPr>
      </w:pPr>
      <w:r w:rsidRPr="005957B1">
        <w:rPr>
          <w:rFonts w:ascii="Arial" w:hAnsi="Arial" w:cs="Arial"/>
          <w:b/>
          <w:color w:val="FF0000"/>
          <w:sz w:val="20"/>
          <w:szCs w:val="22"/>
          <w:lang w:val="en-GB"/>
        </w:rPr>
        <w:t xml:space="preserve">ONLINE PAYMENT AT  </w:t>
      </w:r>
    </w:p>
    <w:p w:rsidR="003055C4" w:rsidRDefault="004F6482" w:rsidP="000F195A">
      <w:pPr>
        <w:pStyle w:val="a5"/>
        <w:spacing w:after="0" w:line="276" w:lineRule="auto"/>
        <w:rPr>
          <w:rFonts w:ascii="Arial" w:hAnsi="Arial" w:cs="Arial"/>
          <w:b/>
          <w:sz w:val="22"/>
          <w:lang w:val="en-GB"/>
        </w:rPr>
      </w:pPr>
      <w:r w:rsidRPr="005957B1">
        <w:rPr>
          <w:rFonts w:ascii="Arial" w:hAnsi="Arial" w:cs="Arial"/>
          <w:b/>
          <w:sz w:val="22"/>
          <w:lang w:val="en-GB"/>
        </w:rPr>
        <w:t xml:space="preserve">at municipal e-shop: </w:t>
      </w:r>
      <w:hyperlink r:id="rId8" w:history="1">
        <w:r w:rsidRPr="005957B1">
          <w:rPr>
            <w:rStyle w:val="a4"/>
            <w:rFonts w:ascii="Arial" w:hAnsi="Arial" w:cs="Arial"/>
            <w:b/>
            <w:sz w:val="22"/>
            <w:lang w:val="en-GB"/>
          </w:rPr>
          <w:t>www.brnoid.cz</w:t>
        </w:r>
      </w:hyperlink>
      <w:r w:rsidRPr="005957B1">
        <w:rPr>
          <w:rFonts w:ascii="Arial" w:hAnsi="Arial" w:cs="Arial"/>
          <w:b/>
          <w:sz w:val="22"/>
          <w:lang w:val="en-GB"/>
        </w:rPr>
        <w:t xml:space="preserve"> </w:t>
      </w:r>
    </w:p>
    <w:p w:rsidR="000F195A" w:rsidRPr="005957B1" w:rsidRDefault="000F195A" w:rsidP="000F195A">
      <w:pPr>
        <w:pStyle w:val="a5"/>
        <w:spacing w:after="0" w:line="276" w:lineRule="auto"/>
        <w:rPr>
          <w:rFonts w:ascii="Arial" w:hAnsi="Arial" w:cs="Arial"/>
          <w:b/>
          <w:sz w:val="22"/>
          <w:lang w:val="en-GB"/>
        </w:rPr>
      </w:pPr>
    </w:p>
    <w:p w:rsidR="00B72442" w:rsidRPr="005957B1" w:rsidRDefault="002B71DA" w:rsidP="000F195A">
      <w:pPr>
        <w:pStyle w:val="a5"/>
        <w:spacing w:after="0" w:line="276" w:lineRule="auto"/>
        <w:outlineLvl w:val="3"/>
        <w:rPr>
          <w:rFonts w:ascii="Arial" w:hAnsi="Arial" w:cs="Arial"/>
          <w:b/>
          <w:bCs/>
          <w:caps/>
          <w:color w:val="FF0000"/>
          <w:sz w:val="20"/>
          <w:szCs w:val="22"/>
          <w:lang w:val="en-GB"/>
        </w:rPr>
      </w:pPr>
      <w:r w:rsidRPr="005957B1">
        <w:rPr>
          <w:rFonts w:ascii="Arial" w:hAnsi="Arial" w:cs="Arial"/>
          <w:b/>
          <w:bCs/>
          <w:caps/>
          <w:color w:val="FF0000"/>
          <w:sz w:val="20"/>
          <w:szCs w:val="22"/>
          <w:lang w:val="en-GB"/>
        </w:rPr>
        <w:t xml:space="preserve">Paying </w:t>
      </w:r>
      <w:r w:rsidR="004F6482" w:rsidRPr="005957B1">
        <w:rPr>
          <w:rFonts w:ascii="Arial" w:hAnsi="Arial" w:cs="Arial"/>
          <w:b/>
          <w:bCs/>
          <w:caps/>
          <w:color w:val="FF0000"/>
          <w:sz w:val="20"/>
          <w:szCs w:val="22"/>
          <w:lang w:val="en-GB"/>
        </w:rPr>
        <w:t xml:space="preserve">for </w:t>
      </w:r>
      <w:r w:rsidRPr="005957B1">
        <w:rPr>
          <w:rFonts w:ascii="Arial" w:hAnsi="Arial" w:cs="Arial"/>
          <w:b/>
          <w:bCs/>
          <w:caps/>
          <w:color w:val="FF0000"/>
          <w:sz w:val="20"/>
          <w:szCs w:val="22"/>
          <w:lang w:val="en-GB"/>
        </w:rPr>
        <w:t>the fee</w:t>
      </w:r>
      <w:r w:rsidR="00B95AB5" w:rsidRPr="005957B1">
        <w:rPr>
          <w:rFonts w:ascii="Arial" w:hAnsi="Arial" w:cs="Arial"/>
          <w:b/>
          <w:bCs/>
          <w:caps/>
          <w:color w:val="FF0000"/>
          <w:sz w:val="20"/>
          <w:szCs w:val="22"/>
          <w:lang w:val="en-GB"/>
        </w:rPr>
        <w:t xml:space="preserve"> </w:t>
      </w:r>
      <w:r w:rsidRPr="005957B1">
        <w:rPr>
          <w:rFonts w:ascii="Arial" w:hAnsi="Arial" w:cs="Arial"/>
          <w:b/>
          <w:bCs/>
          <w:caps/>
          <w:color w:val="FF0000"/>
          <w:sz w:val="20"/>
          <w:szCs w:val="22"/>
          <w:lang w:val="en-GB"/>
        </w:rPr>
        <w:t>AT THE CASH DESK</w:t>
      </w:r>
    </w:p>
    <w:p w:rsidR="00B95AB5" w:rsidRPr="005957B1" w:rsidRDefault="00773216" w:rsidP="000F195A">
      <w:pPr>
        <w:pStyle w:val="a5"/>
        <w:spacing w:after="0" w:line="276" w:lineRule="auto"/>
        <w:outlineLvl w:val="3"/>
        <w:rPr>
          <w:rFonts w:ascii="Arial" w:hAnsi="Arial" w:cs="Arial"/>
          <w:b/>
          <w:bCs/>
          <w:sz w:val="20"/>
          <w:szCs w:val="22"/>
          <w:u w:val="single"/>
          <w:lang w:val="en-GB"/>
        </w:rPr>
      </w:pPr>
      <w:r w:rsidRPr="005957B1">
        <w:rPr>
          <w:rFonts w:ascii="Arial" w:hAnsi="Arial" w:cs="Arial"/>
          <w:sz w:val="20"/>
          <w:szCs w:val="22"/>
          <w:lang w:val="en-GB"/>
        </w:rPr>
        <w:t>Ad</w:t>
      </w:r>
      <w:r w:rsidR="002B71DA" w:rsidRPr="005957B1">
        <w:rPr>
          <w:rFonts w:ascii="Arial" w:hAnsi="Arial" w:cs="Arial"/>
          <w:sz w:val="20"/>
          <w:szCs w:val="22"/>
          <w:lang w:val="en-GB"/>
        </w:rPr>
        <w:t>d</w:t>
      </w:r>
      <w:r w:rsidRPr="005957B1">
        <w:rPr>
          <w:rFonts w:ascii="Arial" w:hAnsi="Arial" w:cs="Arial"/>
          <w:sz w:val="20"/>
          <w:szCs w:val="22"/>
          <w:lang w:val="en-GB"/>
        </w:rPr>
        <w:t>res</w:t>
      </w:r>
      <w:r w:rsidR="002B71DA" w:rsidRPr="005957B1">
        <w:rPr>
          <w:rFonts w:ascii="Arial" w:hAnsi="Arial" w:cs="Arial"/>
          <w:sz w:val="20"/>
          <w:szCs w:val="22"/>
          <w:lang w:val="en-GB"/>
        </w:rPr>
        <w:t>s</w:t>
      </w:r>
      <w:r w:rsidRPr="005957B1">
        <w:rPr>
          <w:rFonts w:ascii="Arial" w:hAnsi="Arial" w:cs="Arial"/>
          <w:sz w:val="20"/>
          <w:szCs w:val="22"/>
          <w:lang w:val="en-GB"/>
        </w:rPr>
        <w:t>:</w:t>
      </w:r>
      <w:r w:rsidR="004B6141" w:rsidRPr="005957B1">
        <w:rPr>
          <w:rFonts w:ascii="Arial" w:hAnsi="Arial" w:cs="Arial"/>
          <w:sz w:val="20"/>
          <w:szCs w:val="22"/>
          <w:lang w:val="en-GB"/>
        </w:rPr>
        <w:t xml:space="preserve"> </w:t>
      </w:r>
      <w:proofErr w:type="spellStart"/>
      <w:r w:rsidR="00B95AB5" w:rsidRPr="005957B1">
        <w:rPr>
          <w:rFonts w:ascii="Arial" w:hAnsi="Arial" w:cs="Arial"/>
          <w:sz w:val="20"/>
          <w:szCs w:val="22"/>
          <w:lang w:val="en-GB"/>
        </w:rPr>
        <w:t>Šumavská</w:t>
      </w:r>
      <w:proofErr w:type="spellEnd"/>
      <w:r w:rsidR="00B95AB5" w:rsidRPr="005957B1">
        <w:rPr>
          <w:rFonts w:ascii="Arial" w:hAnsi="Arial" w:cs="Arial"/>
          <w:sz w:val="20"/>
          <w:szCs w:val="22"/>
          <w:lang w:val="en-GB"/>
        </w:rPr>
        <w:t xml:space="preserve"> 3</w:t>
      </w:r>
      <w:r w:rsidR="00457D8D" w:rsidRPr="005957B1">
        <w:rPr>
          <w:rFonts w:ascii="Arial" w:hAnsi="Arial" w:cs="Arial"/>
          <w:sz w:val="20"/>
          <w:szCs w:val="22"/>
          <w:lang w:val="en-GB"/>
        </w:rPr>
        <w:t>5</w:t>
      </w:r>
      <w:r w:rsidR="00B95AB5" w:rsidRPr="005957B1">
        <w:rPr>
          <w:rFonts w:ascii="Arial" w:hAnsi="Arial" w:cs="Arial"/>
          <w:sz w:val="20"/>
          <w:szCs w:val="22"/>
          <w:lang w:val="en-GB"/>
        </w:rPr>
        <w:t xml:space="preserve">, </w:t>
      </w:r>
      <w:r w:rsidR="002B71DA" w:rsidRPr="005957B1">
        <w:rPr>
          <w:rFonts w:ascii="Arial" w:hAnsi="Arial" w:cs="Arial"/>
          <w:sz w:val="20"/>
          <w:szCs w:val="22"/>
          <w:lang w:val="en-GB"/>
        </w:rPr>
        <w:t>Building</w:t>
      </w:r>
      <w:r w:rsidR="00B95AB5" w:rsidRPr="005957B1">
        <w:rPr>
          <w:rFonts w:ascii="Arial" w:hAnsi="Arial" w:cs="Arial"/>
          <w:sz w:val="20"/>
          <w:szCs w:val="22"/>
          <w:lang w:val="en-GB"/>
        </w:rPr>
        <w:t xml:space="preserve"> </w:t>
      </w:r>
      <w:r w:rsidR="00457D8D" w:rsidRPr="005957B1">
        <w:rPr>
          <w:rFonts w:ascii="Arial" w:hAnsi="Arial" w:cs="Arial"/>
          <w:sz w:val="20"/>
          <w:szCs w:val="22"/>
          <w:lang w:val="en-GB"/>
        </w:rPr>
        <w:t>C</w:t>
      </w:r>
      <w:r w:rsidR="00B95AB5" w:rsidRPr="005957B1">
        <w:rPr>
          <w:rFonts w:ascii="Arial" w:hAnsi="Arial" w:cs="Arial"/>
          <w:sz w:val="20"/>
          <w:szCs w:val="22"/>
          <w:lang w:val="en-GB"/>
        </w:rPr>
        <w:t xml:space="preserve">, </w:t>
      </w:r>
      <w:r w:rsidR="00457D8D" w:rsidRPr="005957B1">
        <w:rPr>
          <w:rFonts w:ascii="Arial" w:hAnsi="Arial" w:cs="Arial"/>
          <w:sz w:val="20"/>
          <w:szCs w:val="22"/>
          <w:lang w:val="en-GB"/>
        </w:rPr>
        <w:t>3</w:t>
      </w:r>
      <w:r w:rsidR="002B71DA" w:rsidRPr="005957B1">
        <w:rPr>
          <w:rFonts w:ascii="Arial" w:hAnsi="Arial" w:cs="Arial"/>
          <w:sz w:val="20"/>
          <w:szCs w:val="22"/>
          <w:lang w:val="en-GB"/>
        </w:rPr>
        <w:t>th floor</w:t>
      </w:r>
    </w:p>
    <w:p w:rsidR="00B95AB5" w:rsidRPr="005957B1" w:rsidRDefault="002B71DA" w:rsidP="000F195A">
      <w:pPr>
        <w:pStyle w:val="a5"/>
        <w:spacing w:after="0" w:line="276" w:lineRule="auto"/>
        <w:rPr>
          <w:rFonts w:ascii="Arial" w:hAnsi="Arial" w:cs="Arial"/>
          <w:color w:val="000000"/>
          <w:sz w:val="20"/>
          <w:szCs w:val="22"/>
          <w:lang w:val="en-GB"/>
        </w:rPr>
      </w:pPr>
      <w:r w:rsidRPr="005957B1">
        <w:rPr>
          <w:rFonts w:ascii="Arial" w:hAnsi="Arial" w:cs="Arial"/>
          <w:color w:val="000000"/>
          <w:sz w:val="20"/>
          <w:szCs w:val="22"/>
          <w:lang w:val="en-GB"/>
        </w:rPr>
        <w:t>When making a payment in cash at the cash desk</w:t>
      </w:r>
      <w:r w:rsidR="00F1347A">
        <w:rPr>
          <w:rFonts w:ascii="Arial" w:hAnsi="Arial" w:cs="Arial"/>
          <w:color w:val="000000"/>
          <w:sz w:val="20"/>
          <w:szCs w:val="22"/>
          <w:lang w:val="en-GB"/>
        </w:rPr>
        <w:t>,</w:t>
      </w:r>
      <w:r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you need to know the name and surname, address and date of birth for each of the fee payers that you are making</w:t>
      </w:r>
      <w:r w:rsidR="004F6482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the </w:t>
      </w:r>
      <w:r w:rsidRPr="005957B1">
        <w:rPr>
          <w:rFonts w:ascii="Arial" w:hAnsi="Arial" w:cs="Arial"/>
          <w:color w:val="000000"/>
          <w:sz w:val="20"/>
          <w:szCs w:val="22"/>
          <w:lang w:val="en-GB"/>
        </w:rPr>
        <w:t>payment for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.</w:t>
      </w:r>
    </w:p>
    <w:p w:rsidR="00D82872" w:rsidRPr="005957B1" w:rsidRDefault="002B71DA" w:rsidP="000F195A">
      <w:pPr>
        <w:pStyle w:val="a5"/>
        <w:tabs>
          <w:tab w:val="left" w:pos="2694"/>
        </w:tabs>
        <w:spacing w:after="0" w:line="276" w:lineRule="auto"/>
        <w:rPr>
          <w:rFonts w:ascii="Arial" w:hAnsi="Arial" w:cs="Arial"/>
          <w:color w:val="000000"/>
          <w:sz w:val="20"/>
          <w:szCs w:val="22"/>
          <w:lang w:val="en-GB"/>
        </w:rPr>
      </w:pPr>
      <w:r w:rsidRPr="005957B1">
        <w:rPr>
          <w:rFonts w:ascii="Arial" w:hAnsi="Arial" w:cs="Arial"/>
          <w:b/>
          <w:bCs/>
          <w:color w:val="000000"/>
          <w:sz w:val="20"/>
          <w:szCs w:val="22"/>
          <w:lang w:val="en-GB"/>
        </w:rPr>
        <w:t>Cash</w:t>
      </w:r>
      <w:r w:rsidR="00BC38FF" w:rsidRPr="005957B1">
        <w:rPr>
          <w:rFonts w:ascii="Arial" w:hAnsi="Arial" w:cs="Arial"/>
          <w:b/>
          <w:bCs/>
          <w:color w:val="000000"/>
          <w:sz w:val="20"/>
          <w:szCs w:val="22"/>
          <w:lang w:val="en-GB"/>
        </w:rPr>
        <w:t xml:space="preserve"> </w:t>
      </w:r>
      <w:r w:rsidRPr="005957B1">
        <w:rPr>
          <w:rFonts w:ascii="Arial" w:hAnsi="Arial" w:cs="Arial"/>
          <w:b/>
          <w:bCs/>
          <w:color w:val="000000"/>
          <w:sz w:val="20"/>
          <w:szCs w:val="22"/>
          <w:lang w:val="en-GB"/>
        </w:rPr>
        <w:t>desk opening hours</w:t>
      </w:r>
      <w:r w:rsidR="00B95AB5" w:rsidRPr="005957B1">
        <w:rPr>
          <w:rFonts w:ascii="Arial" w:hAnsi="Arial" w:cs="Arial"/>
          <w:b/>
          <w:bCs/>
          <w:color w:val="000000"/>
          <w:sz w:val="20"/>
          <w:szCs w:val="22"/>
          <w:lang w:val="en-GB"/>
        </w:rPr>
        <w:t>:</w:t>
      </w:r>
      <w:r w:rsidR="004F6482" w:rsidRPr="005957B1">
        <w:rPr>
          <w:rFonts w:ascii="Arial" w:hAnsi="Arial" w:cs="Arial"/>
          <w:b/>
          <w:bCs/>
          <w:color w:val="000000"/>
          <w:sz w:val="20"/>
          <w:szCs w:val="22"/>
          <w:lang w:val="en-GB"/>
        </w:rPr>
        <w:tab/>
      </w:r>
      <w:r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Mon. </w:t>
      </w:r>
      <w:r w:rsidR="00BC38FF" w:rsidRPr="005957B1">
        <w:rPr>
          <w:rFonts w:ascii="Arial" w:hAnsi="Arial" w:cs="Arial"/>
          <w:color w:val="000000"/>
          <w:sz w:val="20"/>
          <w:szCs w:val="22"/>
          <w:lang w:val="en-GB"/>
        </w:rPr>
        <w:t>a</w:t>
      </w:r>
      <w:r w:rsidRPr="005957B1">
        <w:rPr>
          <w:rFonts w:ascii="Arial" w:hAnsi="Arial" w:cs="Arial"/>
          <w:color w:val="000000"/>
          <w:sz w:val="20"/>
          <w:szCs w:val="22"/>
          <w:lang w:val="en-GB"/>
        </w:rPr>
        <w:t>nd Weds.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4F6482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8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00 –</w:t>
      </w:r>
      <w:r w:rsidR="00583FEB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1</w:t>
      </w:r>
      <w:r w:rsidR="001C1C2E">
        <w:rPr>
          <w:rFonts w:ascii="Arial" w:hAnsi="Arial" w:cs="Arial"/>
          <w:color w:val="000000"/>
          <w:sz w:val="20"/>
          <w:szCs w:val="22"/>
          <w:lang w:val="en-GB"/>
        </w:rPr>
        <w:t>2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00</w:t>
      </w:r>
      <w:r w:rsidR="001C1C2E">
        <w:rPr>
          <w:rFonts w:ascii="Arial" w:hAnsi="Arial" w:cs="Arial"/>
          <w:color w:val="000000"/>
          <w:sz w:val="20"/>
          <w:szCs w:val="22"/>
          <w:lang w:val="en-GB"/>
        </w:rPr>
        <w:t xml:space="preserve"> and 13:00 – 17:00</w:t>
      </w:r>
    </w:p>
    <w:p w:rsidR="00B95AB5" w:rsidRPr="005957B1" w:rsidRDefault="004F6482" w:rsidP="000F195A">
      <w:pPr>
        <w:pStyle w:val="a5"/>
        <w:tabs>
          <w:tab w:val="left" w:pos="2694"/>
        </w:tabs>
        <w:spacing w:after="0" w:line="276" w:lineRule="auto"/>
        <w:rPr>
          <w:rFonts w:ascii="Arial" w:hAnsi="Arial" w:cs="Arial"/>
          <w:color w:val="000000"/>
          <w:sz w:val="20"/>
          <w:szCs w:val="22"/>
          <w:lang w:val="en-GB"/>
        </w:rPr>
      </w:pPr>
      <w:r w:rsidRPr="005957B1">
        <w:rPr>
          <w:rFonts w:ascii="Arial" w:hAnsi="Arial" w:cs="Arial"/>
          <w:color w:val="000000"/>
          <w:sz w:val="20"/>
          <w:szCs w:val="22"/>
          <w:lang w:val="en-GB"/>
        </w:rPr>
        <w:tab/>
        <w:t>T</w:t>
      </w:r>
      <w:r w:rsidR="002B71DA" w:rsidRPr="005957B1">
        <w:rPr>
          <w:rFonts w:ascii="Arial" w:hAnsi="Arial" w:cs="Arial"/>
          <w:color w:val="000000"/>
          <w:sz w:val="20"/>
          <w:szCs w:val="22"/>
          <w:lang w:val="en-GB"/>
        </w:rPr>
        <w:t>ues.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8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00 – 12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00 a</w:t>
      </w:r>
      <w:r w:rsidR="002B71DA" w:rsidRPr="005957B1">
        <w:rPr>
          <w:rFonts w:ascii="Arial" w:hAnsi="Arial" w:cs="Arial"/>
          <w:color w:val="000000"/>
          <w:sz w:val="20"/>
          <w:szCs w:val="22"/>
          <w:lang w:val="en-GB"/>
        </w:rPr>
        <w:t>nd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 13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00 – 14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30</w:t>
      </w:r>
    </w:p>
    <w:p w:rsidR="00B95AB5" w:rsidRPr="005957B1" w:rsidRDefault="004F6482" w:rsidP="000F195A">
      <w:pPr>
        <w:pStyle w:val="a5"/>
        <w:tabs>
          <w:tab w:val="left" w:pos="2694"/>
        </w:tabs>
        <w:spacing w:after="0" w:line="276" w:lineRule="auto"/>
        <w:rPr>
          <w:rFonts w:ascii="Arial" w:hAnsi="Arial" w:cs="Arial"/>
          <w:color w:val="000000"/>
          <w:sz w:val="20"/>
          <w:szCs w:val="22"/>
          <w:lang w:val="en-GB"/>
        </w:rPr>
      </w:pPr>
      <w:r w:rsidRPr="005957B1">
        <w:rPr>
          <w:rFonts w:ascii="Arial" w:hAnsi="Arial" w:cs="Arial"/>
          <w:color w:val="000000"/>
          <w:sz w:val="20"/>
          <w:szCs w:val="22"/>
          <w:lang w:val="en-GB"/>
        </w:rPr>
        <w:tab/>
        <w:t>T</w:t>
      </w:r>
      <w:r w:rsidR="002B71DA" w:rsidRPr="005957B1">
        <w:rPr>
          <w:rFonts w:ascii="Arial" w:hAnsi="Arial" w:cs="Arial"/>
          <w:color w:val="000000"/>
          <w:sz w:val="20"/>
          <w:szCs w:val="22"/>
          <w:lang w:val="en-GB"/>
        </w:rPr>
        <w:t>hurs.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8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00 – 12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00 a</w:t>
      </w:r>
      <w:r w:rsidR="002B71DA" w:rsidRPr="005957B1">
        <w:rPr>
          <w:rFonts w:ascii="Arial" w:hAnsi="Arial" w:cs="Arial"/>
          <w:color w:val="000000"/>
          <w:sz w:val="20"/>
          <w:szCs w:val="22"/>
          <w:lang w:val="en-GB"/>
        </w:rPr>
        <w:t>nd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 13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00 – 14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00</w:t>
      </w:r>
    </w:p>
    <w:p w:rsidR="00B95AB5" w:rsidRPr="005957B1" w:rsidRDefault="004F6482" w:rsidP="000F195A">
      <w:pPr>
        <w:pStyle w:val="a5"/>
        <w:tabs>
          <w:tab w:val="left" w:pos="2694"/>
        </w:tabs>
        <w:spacing w:after="0" w:line="276" w:lineRule="auto"/>
        <w:rPr>
          <w:rFonts w:ascii="Arial" w:hAnsi="Arial" w:cs="Arial"/>
          <w:color w:val="000000"/>
          <w:sz w:val="20"/>
          <w:szCs w:val="22"/>
          <w:lang w:val="en-GB"/>
        </w:rPr>
      </w:pPr>
      <w:r w:rsidRPr="005957B1">
        <w:rPr>
          <w:rFonts w:ascii="Arial" w:hAnsi="Arial" w:cs="Arial"/>
          <w:color w:val="000000"/>
          <w:sz w:val="20"/>
          <w:szCs w:val="22"/>
          <w:lang w:val="en-GB"/>
        </w:rPr>
        <w:tab/>
      </w:r>
      <w:r w:rsidR="002B71DA" w:rsidRPr="005957B1">
        <w:rPr>
          <w:rFonts w:ascii="Arial" w:hAnsi="Arial" w:cs="Arial"/>
          <w:color w:val="000000"/>
          <w:sz w:val="20"/>
          <w:szCs w:val="22"/>
          <w:lang w:val="en-GB"/>
        </w:rPr>
        <w:t>Fri.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8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00 – 12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B95AB5" w:rsidRPr="005957B1">
        <w:rPr>
          <w:rFonts w:ascii="Arial" w:hAnsi="Arial" w:cs="Arial"/>
          <w:color w:val="000000"/>
          <w:sz w:val="20"/>
          <w:szCs w:val="22"/>
          <w:lang w:val="en-GB"/>
        </w:rPr>
        <w:t>00</w:t>
      </w:r>
    </w:p>
    <w:p w:rsidR="004F6482" w:rsidRPr="005957B1" w:rsidRDefault="004F6482" w:rsidP="000F195A">
      <w:pPr>
        <w:pStyle w:val="a5"/>
        <w:tabs>
          <w:tab w:val="left" w:pos="2694"/>
        </w:tabs>
        <w:spacing w:after="0" w:line="276" w:lineRule="auto"/>
        <w:rPr>
          <w:rFonts w:ascii="Arial" w:hAnsi="Arial" w:cs="Arial"/>
          <w:color w:val="000000"/>
          <w:sz w:val="20"/>
          <w:szCs w:val="22"/>
          <w:lang w:val="en-GB"/>
        </w:rPr>
      </w:pPr>
    </w:p>
    <w:p w:rsidR="003C460A" w:rsidRPr="00BD1D6C" w:rsidRDefault="004F6482" w:rsidP="000F195A">
      <w:pPr>
        <w:pStyle w:val="a5"/>
        <w:spacing w:after="0" w:line="276" w:lineRule="auto"/>
        <w:rPr>
          <w:rFonts w:ascii="Arial" w:hAnsi="Arial" w:cs="Arial"/>
          <w:b/>
          <w:bCs/>
          <w:caps/>
          <w:color w:val="FF0000"/>
          <w:sz w:val="20"/>
          <w:szCs w:val="22"/>
          <w:lang w:val="en-GB"/>
        </w:rPr>
      </w:pPr>
      <w:r w:rsidRPr="00BD1D6C">
        <w:rPr>
          <w:rFonts w:ascii="Arial" w:hAnsi="Arial" w:cs="Arial"/>
          <w:b/>
          <w:bCs/>
          <w:caps/>
          <w:color w:val="FF0000"/>
          <w:sz w:val="20"/>
          <w:szCs w:val="22"/>
          <w:lang w:val="en-GB"/>
        </w:rPr>
        <w:t>Exemption from payment of the fee in 202</w:t>
      </w:r>
      <w:r w:rsidR="008A4434">
        <w:rPr>
          <w:rFonts w:ascii="Arial" w:hAnsi="Arial" w:cs="Arial"/>
          <w:b/>
          <w:bCs/>
          <w:caps/>
          <w:color w:val="FF0000"/>
          <w:sz w:val="20"/>
          <w:szCs w:val="22"/>
          <w:lang w:val="en-GB"/>
        </w:rPr>
        <w:t>1</w:t>
      </w:r>
      <w:bookmarkStart w:id="0" w:name="_GoBack"/>
      <w:bookmarkEnd w:id="0"/>
    </w:p>
    <w:p w:rsidR="00FA3F41" w:rsidRPr="00F1347A" w:rsidRDefault="004F6482" w:rsidP="00F1347A">
      <w:pPr>
        <w:pStyle w:val="af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lang w:val="en-GB"/>
        </w:rPr>
      </w:pPr>
      <w:r w:rsidRPr="00F1347A">
        <w:rPr>
          <w:rFonts w:ascii="Arial" w:hAnsi="Arial" w:cs="Arial"/>
          <w:sz w:val="20"/>
          <w:lang w:val="en-GB"/>
        </w:rPr>
        <w:t>children not reaching the age of 4 years in 202</w:t>
      </w:r>
      <w:r w:rsidR="008A4434">
        <w:rPr>
          <w:rFonts w:ascii="Arial" w:hAnsi="Arial" w:cs="Arial"/>
          <w:sz w:val="20"/>
          <w:lang w:val="en-GB"/>
        </w:rPr>
        <w:t>1</w:t>
      </w:r>
      <w:r w:rsidRPr="00F1347A">
        <w:rPr>
          <w:rFonts w:ascii="Arial" w:hAnsi="Arial" w:cs="Arial"/>
          <w:sz w:val="20"/>
          <w:lang w:val="en-GB"/>
        </w:rPr>
        <w:t xml:space="preserve"> </w:t>
      </w:r>
    </w:p>
    <w:p w:rsidR="004B6141" w:rsidRPr="00F1347A" w:rsidRDefault="0054300F" w:rsidP="00F1347A">
      <w:pPr>
        <w:pStyle w:val="af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lang w:val="en-GB"/>
        </w:rPr>
      </w:pPr>
      <w:r w:rsidRPr="00F1347A">
        <w:rPr>
          <w:rFonts w:ascii="Arial" w:hAnsi="Arial" w:cs="Arial"/>
          <w:sz w:val="20"/>
          <w:lang w:val="en-GB"/>
        </w:rPr>
        <w:t>people aged 70 or over</w:t>
      </w:r>
      <w:r w:rsidR="004F6482" w:rsidRPr="00F1347A">
        <w:rPr>
          <w:rFonts w:ascii="Arial" w:hAnsi="Arial" w:cs="Arial"/>
          <w:sz w:val="20"/>
          <w:lang w:val="en-GB"/>
        </w:rPr>
        <w:t xml:space="preserve"> in 202</w:t>
      </w:r>
      <w:r w:rsidR="008A4434">
        <w:rPr>
          <w:rFonts w:ascii="Arial" w:hAnsi="Arial" w:cs="Arial"/>
          <w:sz w:val="20"/>
          <w:lang w:val="en-GB"/>
        </w:rPr>
        <w:t>1</w:t>
      </w:r>
      <w:r w:rsidR="004F6482" w:rsidRPr="00F1347A">
        <w:rPr>
          <w:rFonts w:ascii="Arial" w:hAnsi="Arial" w:cs="Arial"/>
          <w:sz w:val="20"/>
          <w:lang w:val="en-GB"/>
        </w:rPr>
        <w:t xml:space="preserve"> </w:t>
      </w:r>
    </w:p>
    <w:p w:rsidR="002319D0" w:rsidRPr="005957B1" w:rsidRDefault="002319D0" w:rsidP="000F195A">
      <w:pPr>
        <w:pStyle w:val="a5"/>
        <w:spacing w:after="0" w:line="276" w:lineRule="auto"/>
        <w:contextualSpacing/>
        <w:jc w:val="both"/>
        <w:rPr>
          <w:rFonts w:ascii="Arial" w:hAnsi="Arial" w:cs="Arial"/>
          <w:b/>
          <w:color w:val="000000"/>
          <w:sz w:val="20"/>
          <w:szCs w:val="22"/>
          <w:u w:val="single"/>
          <w:lang w:val="en-GB"/>
        </w:rPr>
      </w:pPr>
    </w:p>
    <w:p w:rsidR="002E0F17" w:rsidRPr="005957B1" w:rsidRDefault="00AF672A" w:rsidP="000F195A">
      <w:pPr>
        <w:pStyle w:val="a5"/>
        <w:spacing w:after="0" w:line="276" w:lineRule="auto"/>
        <w:rPr>
          <w:rFonts w:ascii="Arial" w:hAnsi="Arial" w:cs="Arial"/>
          <w:b/>
          <w:bCs/>
          <w:color w:val="000000"/>
          <w:sz w:val="20"/>
          <w:szCs w:val="22"/>
          <w:lang w:val="en-GB"/>
        </w:rPr>
      </w:pPr>
      <w:r w:rsidRPr="005957B1">
        <w:rPr>
          <w:rFonts w:ascii="Arial" w:hAnsi="Arial" w:cs="Arial"/>
          <w:b/>
          <w:color w:val="FF0000"/>
          <w:sz w:val="20"/>
          <w:szCs w:val="22"/>
          <w:lang w:val="en-GB"/>
        </w:rPr>
        <w:t>C</w:t>
      </w:r>
      <w:r w:rsidR="004D1A4D" w:rsidRPr="005957B1">
        <w:rPr>
          <w:rFonts w:ascii="Arial" w:hAnsi="Arial" w:cs="Arial"/>
          <w:b/>
          <w:color w:val="FF0000"/>
          <w:sz w:val="20"/>
          <w:szCs w:val="22"/>
          <w:lang w:val="en-GB"/>
        </w:rPr>
        <w:t>ONTA</w:t>
      </w:r>
      <w:r w:rsidRPr="005957B1">
        <w:rPr>
          <w:rFonts w:ascii="Arial" w:hAnsi="Arial" w:cs="Arial"/>
          <w:b/>
          <w:color w:val="FF0000"/>
          <w:sz w:val="20"/>
          <w:szCs w:val="22"/>
          <w:lang w:val="en-GB"/>
        </w:rPr>
        <w:t>C</w:t>
      </w:r>
      <w:r w:rsidR="004D1A4D" w:rsidRPr="005957B1">
        <w:rPr>
          <w:rFonts w:ascii="Arial" w:hAnsi="Arial" w:cs="Arial"/>
          <w:b/>
          <w:color w:val="FF0000"/>
          <w:sz w:val="20"/>
          <w:szCs w:val="22"/>
          <w:lang w:val="en-GB"/>
        </w:rPr>
        <w:t>T</w:t>
      </w:r>
      <w:r w:rsidRPr="005957B1">
        <w:rPr>
          <w:rFonts w:ascii="Arial" w:hAnsi="Arial" w:cs="Arial"/>
          <w:b/>
          <w:color w:val="FF0000"/>
          <w:sz w:val="20"/>
          <w:szCs w:val="22"/>
          <w:lang w:val="en-GB"/>
        </w:rPr>
        <w:t xml:space="preserve"> INFORMATION</w:t>
      </w:r>
    </w:p>
    <w:p w:rsidR="004D1A4D" w:rsidRPr="005957B1" w:rsidRDefault="00AB1A54" w:rsidP="000F195A">
      <w:pPr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sz w:val="20"/>
          <w:szCs w:val="22"/>
          <w:lang w:val="en-GB"/>
        </w:rPr>
      </w:pPr>
      <w:r w:rsidRPr="005957B1">
        <w:rPr>
          <w:rFonts w:ascii="Arial" w:eastAsia="Arial Unicode MS" w:hAnsi="Arial" w:cs="Arial"/>
          <w:sz w:val="20"/>
          <w:szCs w:val="22"/>
          <w:lang w:val="en-GB"/>
        </w:rPr>
        <w:t>In person</w:t>
      </w:r>
      <w:r w:rsidR="00D62CFA" w:rsidRPr="005957B1">
        <w:rPr>
          <w:rFonts w:ascii="Arial" w:eastAsia="Arial Unicode MS" w:hAnsi="Arial" w:cs="Arial"/>
          <w:sz w:val="20"/>
          <w:szCs w:val="22"/>
          <w:lang w:val="en-GB"/>
        </w:rPr>
        <w:t>:</w:t>
      </w:r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 xml:space="preserve"> </w:t>
      </w:r>
      <w:proofErr w:type="spellStart"/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>Šumavská</w:t>
      </w:r>
      <w:proofErr w:type="spellEnd"/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 xml:space="preserve"> 3</w:t>
      </w:r>
      <w:r w:rsidR="00457D8D" w:rsidRPr="005957B1">
        <w:rPr>
          <w:rFonts w:ascii="Arial" w:eastAsia="Arial Unicode MS" w:hAnsi="Arial" w:cs="Arial"/>
          <w:sz w:val="20"/>
          <w:szCs w:val="22"/>
          <w:lang w:val="en-GB"/>
        </w:rPr>
        <w:t>5</w:t>
      </w:r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 xml:space="preserve">, </w:t>
      </w:r>
      <w:r w:rsidR="001D3190" w:rsidRPr="005957B1">
        <w:rPr>
          <w:rFonts w:ascii="Arial" w:eastAsia="Arial Unicode MS" w:hAnsi="Arial" w:cs="Arial"/>
          <w:sz w:val="20"/>
          <w:szCs w:val="22"/>
          <w:lang w:val="en-GB"/>
        </w:rPr>
        <w:t>Building</w:t>
      </w:r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 xml:space="preserve"> </w:t>
      </w:r>
      <w:r w:rsidR="00457D8D" w:rsidRPr="005957B1">
        <w:rPr>
          <w:rFonts w:ascii="Arial" w:eastAsia="Arial Unicode MS" w:hAnsi="Arial" w:cs="Arial"/>
          <w:sz w:val="20"/>
          <w:szCs w:val="22"/>
          <w:lang w:val="en-GB"/>
        </w:rPr>
        <w:t>C</w:t>
      </w:r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 xml:space="preserve">, </w:t>
      </w:r>
      <w:r w:rsidR="00457D8D" w:rsidRPr="005957B1">
        <w:rPr>
          <w:rFonts w:ascii="Arial" w:eastAsia="Arial Unicode MS" w:hAnsi="Arial" w:cs="Arial"/>
          <w:sz w:val="20"/>
          <w:szCs w:val="22"/>
          <w:lang w:val="en-GB"/>
        </w:rPr>
        <w:t>3</w:t>
      </w:r>
      <w:r w:rsidR="001D3190" w:rsidRPr="005957B1">
        <w:rPr>
          <w:rFonts w:ascii="Arial" w:eastAsia="Arial Unicode MS" w:hAnsi="Arial" w:cs="Arial"/>
          <w:sz w:val="20"/>
          <w:szCs w:val="22"/>
          <w:vertAlign w:val="superscript"/>
          <w:lang w:val="en-GB"/>
        </w:rPr>
        <w:t>th</w:t>
      </w:r>
      <w:r w:rsidR="001D3190" w:rsidRPr="005957B1">
        <w:rPr>
          <w:rFonts w:ascii="Arial" w:eastAsia="Arial Unicode MS" w:hAnsi="Arial" w:cs="Arial"/>
          <w:sz w:val="20"/>
          <w:szCs w:val="22"/>
          <w:lang w:val="en-GB"/>
        </w:rPr>
        <w:t xml:space="preserve"> floor</w:t>
      </w:r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 xml:space="preserve">, </w:t>
      </w:r>
      <w:r w:rsidR="001D3190" w:rsidRPr="005957B1">
        <w:rPr>
          <w:rFonts w:ascii="Arial" w:eastAsia="Arial Unicode MS" w:hAnsi="Arial" w:cs="Arial"/>
          <w:sz w:val="20"/>
          <w:szCs w:val="22"/>
          <w:lang w:val="en-GB"/>
        </w:rPr>
        <w:t>on business days</w:t>
      </w:r>
      <w:r w:rsidR="004D1A4D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Monday, Wednesday</w:t>
      </w:r>
      <w:r w:rsidR="004D1A4D" w:rsidRPr="005957B1">
        <w:rPr>
          <w:rFonts w:ascii="Arial" w:hAnsi="Arial" w:cs="Arial"/>
          <w:color w:val="000000"/>
          <w:sz w:val="20"/>
          <w:szCs w:val="22"/>
          <w:lang w:val="en-GB"/>
        </w:rPr>
        <w:t>: 8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4D1A4D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00 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–</w:t>
      </w:r>
      <w:r w:rsidR="004D1A4D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17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4D1A4D" w:rsidRPr="005957B1">
        <w:rPr>
          <w:rFonts w:ascii="Arial" w:hAnsi="Arial" w:cs="Arial"/>
          <w:color w:val="000000"/>
          <w:sz w:val="20"/>
          <w:szCs w:val="22"/>
          <w:lang w:val="en-GB"/>
        </w:rPr>
        <w:t>00 a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nd</w:t>
      </w:r>
      <w:r w:rsidR="004D1A4D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Fr</w:t>
      </w:r>
      <w:r w:rsidR="00CD47E2" w:rsidRPr="005957B1">
        <w:rPr>
          <w:rFonts w:ascii="Arial" w:hAnsi="Arial" w:cs="Arial"/>
          <w:color w:val="000000"/>
          <w:sz w:val="20"/>
          <w:szCs w:val="22"/>
          <w:lang w:val="en-GB"/>
        </w:rPr>
        <w:t>i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day</w:t>
      </w:r>
      <w:r w:rsidR="004D1A4D" w:rsidRPr="005957B1">
        <w:rPr>
          <w:rFonts w:ascii="Arial" w:hAnsi="Arial" w:cs="Arial"/>
          <w:color w:val="000000"/>
          <w:sz w:val="20"/>
          <w:szCs w:val="22"/>
          <w:lang w:val="en-GB"/>
        </w:rPr>
        <w:t>: 8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4D1A4D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00 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–</w:t>
      </w:r>
      <w:r w:rsidR="004D1A4D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 12</w:t>
      </w:r>
      <w:r w:rsidR="006C0763" w:rsidRPr="005957B1">
        <w:rPr>
          <w:rFonts w:ascii="Arial" w:hAnsi="Arial" w:cs="Arial"/>
          <w:color w:val="000000"/>
          <w:sz w:val="20"/>
          <w:szCs w:val="22"/>
          <w:lang w:val="en-GB"/>
        </w:rPr>
        <w:t>:</w:t>
      </w:r>
      <w:r w:rsidR="004D1A4D" w:rsidRPr="005957B1">
        <w:rPr>
          <w:rFonts w:ascii="Arial" w:hAnsi="Arial" w:cs="Arial"/>
          <w:color w:val="000000"/>
          <w:sz w:val="20"/>
          <w:szCs w:val="22"/>
          <w:lang w:val="en-GB"/>
        </w:rPr>
        <w:t>00</w:t>
      </w:r>
    </w:p>
    <w:p w:rsidR="004D1A4D" w:rsidRPr="005957B1" w:rsidRDefault="001D3190" w:rsidP="000F195A">
      <w:pPr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sz w:val="20"/>
          <w:szCs w:val="22"/>
          <w:lang w:val="en-GB"/>
        </w:rPr>
      </w:pPr>
      <w:r w:rsidRPr="005957B1">
        <w:rPr>
          <w:rFonts w:ascii="Arial" w:eastAsia="Arial Unicode MS" w:hAnsi="Arial" w:cs="Arial"/>
          <w:sz w:val="20"/>
          <w:szCs w:val="22"/>
          <w:lang w:val="en-GB"/>
        </w:rPr>
        <w:t>By t</w:t>
      </w:r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>ele</w:t>
      </w:r>
      <w:r w:rsidR="00AB1A54" w:rsidRPr="005957B1">
        <w:rPr>
          <w:rFonts w:ascii="Arial" w:eastAsia="Arial Unicode MS" w:hAnsi="Arial" w:cs="Arial"/>
          <w:sz w:val="20"/>
          <w:szCs w:val="22"/>
          <w:lang w:val="en-GB"/>
        </w:rPr>
        <w:t>phone</w:t>
      </w:r>
      <w:r w:rsidR="00D62CFA" w:rsidRPr="005957B1">
        <w:rPr>
          <w:rFonts w:ascii="Arial" w:eastAsia="Arial Unicode MS" w:hAnsi="Arial" w:cs="Arial"/>
          <w:sz w:val="20"/>
          <w:szCs w:val="22"/>
          <w:lang w:val="en-GB"/>
        </w:rPr>
        <w:t>:</w:t>
      </w:r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 xml:space="preserve"> </w:t>
      </w:r>
      <w:r w:rsidR="004D1A4D" w:rsidRPr="005957B1">
        <w:rPr>
          <w:rFonts w:ascii="Arial" w:hAnsi="Arial" w:cs="Arial"/>
          <w:color w:val="000000"/>
          <w:sz w:val="20"/>
          <w:szCs w:val="22"/>
          <w:lang w:val="en-GB"/>
        </w:rPr>
        <w:t xml:space="preserve">542 174 301, 542 174 304, </w:t>
      </w:r>
      <w:r w:rsidR="00D62CFA" w:rsidRPr="005957B1">
        <w:rPr>
          <w:rFonts w:ascii="Arial" w:hAnsi="Arial" w:cs="Arial"/>
          <w:color w:val="000000"/>
          <w:sz w:val="20"/>
          <w:szCs w:val="22"/>
          <w:lang w:val="en-GB"/>
        </w:rPr>
        <w:t>542 174</w:t>
      </w:r>
      <w:r w:rsidR="004F6482" w:rsidRPr="005957B1">
        <w:rPr>
          <w:rFonts w:ascii="Arial" w:hAnsi="Arial" w:cs="Arial"/>
          <w:color w:val="000000"/>
          <w:sz w:val="20"/>
          <w:szCs w:val="22"/>
          <w:lang w:val="en-GB"/>
        </w:rPr>
        <w:t> </w:t>
      </w:r>
      <w:r w:rsidR="00D62CFA" w:rsidRPr="005957B1">
        <w:rPr>
          <w:rFonts w:ascii="Arial" w:hAnsi="Arial" w:cs="Arial"/>
          <w:color w:val="000000"/>
          <w:sz w:val="20"/>
          <w:szCs w:val="22"/>
          <w:lang w:val="en-GB"/>
        </w:rPr>
        <w:t>30</w:t>
      </w:r>
      <w:r w:rsidR="00583FEB" w:rsidRPr="005957B1">
        <w:rPr>
          <w:rFonts w:ascii="Arial" w:hAnsi="Arial" w:cs="Arial"/>
          <w:color w:val="000000"/>
          <w:sz w:val="20"/>
          <w:szCs w:val="22"/>
          <w:lang w:val="en-GB"/>
        </w:rPr>
        <w:t>5</w:t>
      </w:r>
      <w:r w:rsidR="004F6482" w:rsidRPr="005957B1">
        <w:rPr>
          <w:rFonts w:ascii="Arial" w:hAnsi="Arial" w:cs="Arial"/>
          <w:color w:val="000000"/>
          <w:sz w:val="20"/>
          <w:szCs w:val="22"/>
          <w:lang w:val="en-GB"/>
        </w:rPr>
        <w:t>, 542 174 306, 542 174 300</w:t>
      </w:r>
    </w:p>
    <w:p w:rsidR="004D1A4D" w:rsidRPr="005957B1" w:rsidRDefault="00AB1A54" w:rsidP="000F195A">
      <w:pPr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sz w:val="20"/>
          <w:szCs w:val="22"/>
          <w:lang w:val="en-GB"/>
        </w:rPr>
      </w:pPr>
      <w:r w:rsidRPr="005957B1">
        <w:rPr>
          <w:rFonts w:ascii="Arial" w:eastAsia="Arial Unicode MS" w:hAnsi="Arial" w:cs="Arial"/>
          <w:sz w:val="20"/>
          <w:szCs w:val="22"/>
          <w:lang w:val="en-GB"/>
        </w:rPr>
        <w:t>In writing</w:t>
      </w:r>
      <w:r w:rsidR="00D62CFA" w:rsidRPr="005957B1">
        <w:rPr>
          <w:rFonts w:ascii="Arial" w:eastAsia="Arial Unicode MS" w:hAnsi="Arial" w:cs="Arial"/>
          <w:sz w:val="20"/>
          <w:szCs w:val="22"/>
          <w:lang w:val="en-GB"/>
        </w:rPr>
        <w:t>:</w:t>
      </w:r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 xml:space="preserve"> </w:t>
      </w:r>
      <w:proofErr w:type="spellStart"/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>Odbor</w:t>
      </w:r>
      <w:proofErr w:type="spellEnd"/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 xml:space="preserve"> </w:t>
      </w:r>
      <w:proofErr w:type="spellStart"/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>životního</w:t>
      </w:r>
      <w:proofErr w:type="spellEnd"/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 xml:space="preserve"> </w:t>
      </w:r>
      <w:proofErr w:type="spellStart"/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>prostředí</w:t>
      </w:r>
      <w:proofErr w:type="spellEnd"/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 xml:space="preserve"> MMB, </w:t>
      </w:r>
      <w:proofErr w:type="spellStart"/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>Kounicova</w:t>
      </w:r>
      <w:proofErr w:type="spellEnd"/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 xml:space="preserve"> 67, 601 67 Brno</w:t>
      </w:r>
    </w:p>
    <w:p w:rsidR="00AA70F5" w:rsidRPr="005957B1" w:rsidRDefault="00D62CFA" w:rsidP="000F195A">
      <w:pPr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sz w:val="20"/>
          <w:szCs w:val="22"/>
          <w:lang w:val="en-GB"/>
        </w:rPr>
      </w:pPr>
      <w:r w:rsidRPr="005957B1">
        <w:rPr>
          <w:rFonts w:ascii="Arial" w:eastAsia="Arial Unicode MS" w:hAnsi="Arial" w:cs="Arial"/>
          <w:sz w:val="20"/>
          <w:szCs w:val="22"/>
          <w:lang w:val="en-GB"/>
        </w:rPr>
        <w:t>E-mail:</w:t>
      </w:r>
      <w:r w:rsidR="004D1A4D" w:rsidRPr="005957B1">
        <w:rPr>
          <w:rFonts w:ascii="Arial" w:eastAsia="Arial Unicode MS" w:hAnsi="Arial" w:cs="Arial"/>
          <w:sz w:val="20"/>
          <w:szCs w:val="22"/>
          <w:lang w:val="en-GB"/>
        </w:rPr>
        <w:t xml:space="preserve"> odpady@brno.cz</w:t>
      </w:r>
    </w:p>
    <w:p w:rsidR="00AA70F5" w:rsidRPr="005957B1" w:rsidRDefault="00AA70F5" w:rsidP="000F195A">
      <w:pPr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sz w:val="20"/>
          <w:szCs w:val="22"/>
          <w:lang w:val="en-GB"/>
        </w:rPr>
      </w:pPr>
      <w:r w:rsidRPr="005957B1">
        <w:rPr>
          <w:rFonts w:ascii="Arial" w:hAnsi="Arial" w:cs="Arial"/>
          <w:bCs/>
          <w:sz w:val="20"/>
          <w:szCs w:val="22"/>
          <w:lang w:val="en-GB"/>
        </w:rPr>
        <w:t>www.brno.cz/odpady</w:t>
      </w:r>
    </w:p>
    <w:p w:rsidR="005A6122" w:rsidRPr="005957B1" w:rsidRDefault="004F6482" w:rsidP="000F195A">
      <w:pPr>
        <w:spacing w:line="276" w:lineRule="auto"/>
        <w:jc w:val="both"/>
        <w:rPr>
          <w:rFonts w:ascii="Arial" w:eastAsia="Arial Unicode MS" w:hAnsi="Arial" w:cs="Arial"/>
          <w:sz w:val="20"/>
          <w:szCs w:val="22"/>
          <w:lang w:val="en-GB"/>
        </w:rPr>
      </w:pPr>
      <w:r w:rsidRPr="005957B1">
        <w:rPr>
          <w:rFonts w:ascii="Arial" w:hAnsi="Arial" w:cs="Arial"/>
          <w:bCs/>
          <w:color w:val="000000"/>
          <w:sz w:val="20"/>
          <w:szCs w:val="22"/>
          <w:lang w:val="en-GB"/>
        </w:rPr>
        <w:t>(</w:t>
      </w:r>
      <w:r w:rsidR="006C0763" w:rsidRPr="005957B1">
        <w:rPr>
          <w:rFonts w:ascii="Arial" w:hAnsi="Arial" w:cs="Arial"/>
          <w:bCs/>
          <w:color w:val="000000"/>
          <w:sz w:val="20"/>
          <w:szCs w:val="22"/>
          <w:lang w:val="en-GB"/>
        </w:rPr>
        <w:t xml:space="preserve">If you </w:t>
      </w:r>
      <w:r w:rsidRPr="005957B1">
        <w:rPr>
          <w:rFonts w:ascii="Arial" w:hAnsi="Arial" w:cs="Arial"/>
          <w:bCs/>
          <w:color w:val="000000"/>
          <w:sz w:val="20"/>
          <w:szCs w:val="22"/>
          <w:lang w:val="en-GB"/>
        </w:rPr>
        <w:t xml:space="preserve">are interested in </w:t>
      </w:r>
      <w:r w:rsidR="006C0763" w:rsidRPr="005957B1">
        <w:rPr>
          <w:rFonts w:ascii="Arial" w:hAnsi="Arial" w:cs="Arial"/>
          <w:bCs/>
          <w:color w:val="000000"/>
          <w:sz w:val="20"/>
          <w:szCs w:val="22"/>
          <w:lang w:val="en-GB"/>
        </w:rPr>
        <w:t>receiv</w:t>
      </w:r>
      <w:r w:rsidRPr="005957B1">
        <w:rPr>
          <w:rFonts w:ascii="Arial" w:hAnsi="Arial" w:cs="Arial"/>
          <w:bCs/>
          <w:color w:val="000000"/>
          <w:sz w:val="20"/>
          <w:szCs w:val="22"/>
          <w:lang w:val="en-GB"/>
        </w:rPr>
        <w:t>ing</w:t>
      </w:r>
      <w:r w:rsidR="00FA3F41" w:rsidRPr="005957B1">
        <w:rPr>
          <w:rFonts w:ascii="Arial" w:hAnsi="Arial" w:cs="Arial"/>
          <w:bCs/>
          <w:color w:val="000000"/>
          <w:sz w:val="20"/>
          <w:szCs w:val="22"/>
          <w:lang w:val="en-GB"/>
        </w:rPr>
        <w:t xml:space="preserve"> information in Czech by e-mail, </w:t>
      </w:r>
      <w:r w:rsidR="006C0763" w:rsidRPr="005957B1">
        <w:rPr>
          <w:rFonts w:ascii="Arial" w:hAnsi="Arial" w:cs="Arial"/>
          <w:bCs/>
          <w:color w:val="000000"/>
          <w:sz w:val="20"/>
          <w:szCs w:val="22"/>
          <w:lang w:val="en-GB"/>
        </w:rPr>
        <w:t xml:space="preserve">please register </w:t>
      </w:r>
      <w:r w:rsidRPr="005957B1">
        <w:rPr>
          <w:rFonts w:ascii="Arial" w:hAnsi="Arial" w:cs="Arial"/>
          <w:bCs/>
          <w:color w:val="000000"/>
          <w:sz w:val="20"/>
          <w:szCs w:val="22"/>
          <w:lang w:val="en-GB"/>
        </w:rPr>
        <w:t>at this</w:t>
      </w:r>
      <w:r w:rsidR="006C0763" w:rsidRPr="005957B1">
        <w:rPr>
          <w:rFonts w:ascii="Arial" w:hAnsi="Arial" w:cs="Arial"/>
          <w:bCs/>
          <w:color w:val="000000"/>
          <w:sz w:val="20"/>
          <w:szCs w:val="22"/>
          <w:lang w:val="en-GB"/>
        </w:rPr>
        <w:t xml:space="preserve"> website</w:t>
      </w:r>
      <w:r w:rsidR="00454844">
        <w:rPr>
          <w:rFonts w:ascii="Arial" w:hAnsi="Arial" w:cs="Arial"/>
          <w:bCs/>
          <w:color w:val="000000"/>
          <w:sz w:val="20"/>
          <w:szCs w:val="22"/>
          <w:lang w:val="en-GB"/>
        </w:rPr>
        <w:t>.</w:t>
      </w:r>
      <w:r w:rsidRPr="005957B1">
        <w:rPr>
          <w:rFonts w:ascii="Arial" w:hAnsi="Arial" w:cs="Arial"/>
          <w:bCs/>
          <w:color w:val="000000"/>
          <w:sz w:val="20"/>
          <w:szCs w:val="22"/>
          <w:lang w:val="en-GB"/>
        </w:rPr>
        <w:t xml:space="preserve">) </w:t>
      </w:r>
    </w:p>
    <w:sectPr w:rsidR="005A6122" w:rsidRPr="005957B1" w:rsidSect="00B72442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1E6" w:rsidRDefault="00FD21E6">
      <w:r>
        <w:separator/>
      </w:r>
    </w:p>
  </w:endnote>
  <w:endnote w:type="continuationSeparator" w:id="0">
    <w:p w:rsidR="00FD21E6" w:rsidRDefault="00FD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3F5" w:rsidRDefault="007973F5" w:rsidP="008D15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1D6C">
      <w:rPr>
        <w:rStyle w:val="a8"/>
        <w:noProof/>
      </w:rPr>
      <w:t>1</w:t>
    </w:r>
    <w:r>
      <w:rPr>
        <w:rStyle w:val="a8"/>
      </w:rPr>
      <w:fldChar w:fldCharType="end"/>
    </w:r>
  </w:p>
  <w:p w:rsidR="007973F5" w:rsidRDefault="007973F5" w:rsidP="00D8287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3F5" w:rsidRDefault="007973F5" w:rsidP="008D15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4844">
      <w:rPr>
        <w:rStyle w:val="a8"/>
        <w:noProof/>
      </w:rPr>
      <w:t>1</w:t>
    </w:r>
    <w:r>
      <w:rPr>
        <w:rStyle w:val="a8"/>
      </w:rPr>
      <w:fldChar w:fldCharType="end"/>
    </w:r>
  </w:p>
  <w:p w:rsidR="007973F5" w:rsidRDefault="007973F5" w:rsidP="00D8287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1E6" w:rsidRDefault="00FD21E6">
      <w:r>
        <w:separator/>
      </w:r>
    </w:p>
  </w:footnote>
  <w:footnote w:type="continuationSeparator" w:id="0">
    <w:p w:rsidR="00FD21E6" w:rsidRDefault="00FD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F0B"/>
    <w:multiLevelType w:val="hybridMultilevel"/>
    <w:tmpl w:val="F3268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0577A"/>
    <w:multiLevelType w:val="multilevel"/>
    <w:tmpl w:val="651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162A2"/>
    <w:multiLevelType w:val="multilevel"/>
    <w:tmpl w:val="3EB4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97F31"/>
    <w:multiLevelType w:val="hybridMultilevel"/>
    <w:tmpl w:val="57966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56462"/>
    <w:multiLevelType w:val="multilevel"/>
    <w:tmpl w:val="B79A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7135A"/>
    <w:multiLevelType w:val="hybridMultilevel"/>
    <w:tmpl w:val="AE14C6D8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 w15:restartNumberingAfterBreak="0">
    <w:nsid w:val="1C6D3448"/>
    <w:multiLevelType w:val="hybridMultilevel"/>
    <w:tmpl w:val="822AFDFA"/>
    <w:lvl w:ilvl="0" w:tplc="33B88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132CD"/>
    <w:multiLevelType w:val="hybridMultilevel"/>
    <w:tmpl w:val="1B423CEE"/>
    <w:lvl w:ilvl="0" w:tplc="3E828F9E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B7685"/>
    <w:multiLevelType w:val="hybridMultilevel"/>
    <w:tmpl w:val="CB588D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17F3D"/>
    <w:multiLevelType w:val="multilevel"/>
    <w:tmpl w:val="15D0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56263"/>
    <w:multiLevelType w:val="multilevel"/>
    <w:tmpl w:val="9C28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A3ADE"/>
    <w:multiLevelType w:val="multilevel"/>
    <w:tmpl w:val="532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2134E"/>
    <w:multiLevelType w:val="hybridMultilevel"/>
    <w:tmpl w:val="3CF01114"/>
    <w:lvl w:ilvl="0" w:tplc="997C9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B89"/>
    <w:multiLevelType w:val="multilevel"/>
    <w:tmpl w:val="7F28BA1A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35F6D"/>
    <w:multiLevelType w:val="multilevel"/>
    <w:tmpl w:val="4C00F4D0"/>
    <w:styleLink w:val="WWNum4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5" w15:restartNumberingAfterBreak="0">
    <w:nsid w:val="3D2F717D"/>
    <w:multiLevelType w:val="hybridMultilevel"/>
    <w:tmpl w:val="534284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0C1B65"/>
    <w:multiLevelType w:val="multilevel"/>
    <w:tmpl w:val="4CCC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FF6AE3"/>
    <w:multiLevelType w:val="hybridMultilevel"/>
    <w:tmpl w:val="963E53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F36B9D"/>
    <w:multiLevelType w:val="hybridMultilevel"/>
    <w:tmpl w:val="1858700C"/>
    <w:lvl w:ilvl="0" w:tplc="771CD9F4">
      <w:start w:val="26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2140E"/>
    <w:multiLevelType w:val="multilevel"/>
    <w:tmpl w:val="10CA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FA176A"/>
    <w:multiLevelType w:val="hybridMultilevel"/>
    <w:tmpl w:val="02D87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C1AB3"/>
    <w:multiLevelType w:val="hybridMultilevel"/>
    <w:tmpl w:val="10FC10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5F0A"/>
    <w:multiLevelType w:val="hybridMultilevel"/>
    <w:tmpl w:val="C09EF4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424846"/>
    <w:multiLevelType w:val="hybridMultilevel"/>
    <w:tmpl w:val="A0BAA4F0"/>
    <w:lvl w:ilvl="0" w:tplc="BD68E2B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4013B"/>
    <w:multiLevelType w:val="hybridMultilevel"/>
    <w:tmpl w:val="B8807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9A638A"/>
    <w:multiLevelType w:val="multilevel"/>
    <w:tmpl w:val="E2F0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4"/>
  </w:num>
  <w:num w:numId="5">
    <w:abstractNumId w:val="23"/>
  </w:num>
  <w:num w:numId="6">
    <w:abstractNumId w:val="25"/>
  </w:num>
  <w:num w:numId="7">
    <w:abstractNumId w:val="9"/>
  </w:num>
  <w:num w:numId="8">
    <w:abstractNumId w:val="1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1"/>
  </w:num>
  <w:num w:numId="16">
    <w:abstractNumId w:val="1"/>
  </w:num>
  <w:num w:numId="17">
    <w:abstractNumId w:val="8"/>
  </w:num>
  <w:num w:numId="18">
    <w:abstractNumId w:val="3"/>
  </w:num>
  <w:num w:numId="19">
    <w:abstractNumId w:val="6"/>
  </w:num>
  <w:num w:numId="20">
    <w:abstractNumId w:val="0"/>
  </w:num>
  <w:num w:numId="21">
    <w:abstractNumId w:val="24"/>
  </w:num>
  <w:num w:numId="22">
    <w:abstractNumId w:val="5"/>
  </w:num>
  <w:num w:numId="23">
    <w:abstractNumId w:val="14"/>
  </w:num>
  <w:num w:numId="24">
    <w:abstractNumId w:val="14"/>
  </w:num>
  <w:num w:numId="25">
    <w:abstractNumId w:val="21"/>
  </w:num>
  <w:num w:numId="26">
    <w:abstractNumId w:val="12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01"/>
    <w:rsid w:val="00026964"/>
    <w:rsid w:val="00064EF6"/>
    <w:rsid w:val="00090BA6"/>
    <w:rsid w:val="000A64F9"/>
    <w:rsid w:val="000B429D"/>
    <w:rsid w:val="000F195A"/>
    <w:rsid w:val="00130F85"/>
    <w:rsid w:val="00160270"/>
    <w:rsid w:val="001C1C2E"/>
    <w:rsid w:val="001C3A3A"/>
    <w:rsid w:val="001D3190"/>
    <w:rsid w:val="001E5144"/>
    <w:rsid w:val="00205DF1"/>
    <w:rsid w:val="002319D0"/>
    <w:rsid w:val="0024761A"/>
    <w:rsid w:val="00262087"/>
    <w:rsid w:val="00292888"/>
    <w:rsid w:val="002B1143"/>
    <w:rsid w:val="002B71DA"/>
    <w:rsid w:val="002C22FC"/>
    <w:rsid w:val="002C2F6B"/>
    <w:rsid w:val="002E0F17"/>
    <w:rsid w:val="002F7C83"/>
    <w:rsid w:val="003055C4"/>
    <w:rsid w:val="0030626D"/>
    <w:rsid w:val="00312D43"/>
    <w:rsid w:val="0033662F"/>
    <w:rsid w:val="00350A3D"/>
    <w:rsid w:val="00382E09"/>
    <w:rsid w:val="00395745"/>
    <w:rsid w:val="003A16F5"/>
    <w:rsid w:val="003C460A"/>
    <w:rsid w:val="003F5E43"/>
    <w:rsid w:val="00430760"/>
    <w:rsid w:val="00454844"/>
    <w:rsid w:val="00457D8D"/>
    <w:rsid w:val="00476015"/>
    <w:rsid w:val="004A7028"/>
    <w:rsid w:val="004B6141"/>
    <w:rsid w:val="004D1A4D"/>
    <w:rsid w:val="004F5220"/>
    <w:rsid w:val="004F6482"/>
    <w:rsid w:val="005205B2"/>
    <w:rsid w:val="00540A3E"/>
    <w:rsid w:val="0054300F"/>
    <w:rsid w:val="00565840"/>
    <w:rsid w:val="00574B4F"/>
    <w:rsid w:val="00583FEB"/>
    <w:rsid w:val="005957B1"/>
    <w:rsid w:val="0059706D"/>
    <w:rsid w:val="005A0278"/>
    <w:rsid w:val="005A6122"/>
    <w:rsid w:val="005C7448"/>
    <w:rsid w:val="005D39D7"/>
    <w:rsid w:val="005D493F"/>
    <w:rsid w:val="006321BD"/>
    <w:rsid w:val="0064275D"/>
    <w:rsid w:val="00650822"/>
    <w:rsid w:val="006A326B"/>
    <w:rsid w:val="006C0763"/>
    <w:rsid w:val="006D3435"/>
    <w:rsid w:val="00773216"/>
    <w:rsid w:val="00773AA1"/>
    <w:rsid w:val="007943D7"/>
    <w:rsid w:val="007973F5"/>
    <w:rsid w:val="007A14D2"/>
    <w:rsid w:val="007A6649"/>
    <w:rsid w:val="007E4451"/>
    <w:rsid w:val="00816362"/>
    <w:rsid w:val="00861432"/>
    <w:rsid w:val="00876CEC"/>
    <w:rsid w:val="008A4434"/>
    <w:rsid w:val="008B36F3"/>
    <w:rsid w:val="008D15B4"/>
    <w:rsid w:val="008E58C6"/>
    <w:rsid w:val="008F2B9A"/>
    <w:rsid w:val="00925793"/>
    <w:rsid w:val="00936262"/>
    <w:rsid w:val="00990580"/>
    <w:rsid w:val="009B00F8"/>
    <w:rsid w:val="00A025F5"/>
    <w:rsid w:val="00A63F62"/>
    <w:rsid w:val="00AA70F5"/>
    <w:rsid w:val="00AB1A54"/>
    <w:rsid w:val="00AB35B3"/>
    <w:rsid w:val="00AC7062"/>
    <w:rsid w:val="00AF492C"/>
    <w:rsid w:val="00AF672A"/>
    <w:rsid w:val="00B11C89"/>
    <w:rsid w:val="00B30203"/>
    <w:rsid w:val="00B35333"/>
    <w:rsid w:val="00B35B62"/>
    <w:rsid w:val="00B37D57"/>
    <w:rsid w:val="00B72442"/>
    <w:rsid w:val="00B95AB5"/>
    <w:rsid w:val="00BB0B82"/>
    <w:rsid w:val="00BB2765"/>
    <w:rsid w:val="00BB3CED"/>
    <w:rsid w:val="00BC38FF"/>
    <w:rsid w:val="00BD1D6C"/>
    <w:rsid w:val="00BE348E"/>
    <w:rsid w:val="00C225FF"/>
    <w:rsid w:val="00C24662"/>
    <w:rsid w:val="00C308B7"/>
    <w:rsid w:val="00C87C87"/>
    <w:rsid w:val="00CA3B8D"/>
    <w:rsid w:val="00CA5DE6"/>
    <w:rsid w:val="00CB509D"/>
    <w:rsid w:val="00CC26D8"/>
    <w:rsid w:val="00CD47E2"/>
    <w:rsid w:val="00CE3A6E"/>
    <w:rsid w:val="00D02C71"/>
    <w:rsid w:val="00D13ADF"/>
    <w:rsid w:val="00D30A39"/>
    <w:rsid w:val="00D5618B"/>
    <w:rsid w:val="00D62CFA"/>
    <w:rsid w:val="00D74E1E"/>
    <w:rsid w:val="00D77A1A"/>
    <w:rsid w:val="00D82872"/>
    <w:rsid w:val="00DD22F9"/>
    <w:rsid w:val="00DF7093"/>
    <w:rsid w:val="00E1126D"/>
    <w:rsid w:val="00E12001"/>
    <w:rsid w:val="00E653C6"/>
    <w:rsid w:val="00EA713F"/>
    <w:rsid w:val="00EB5909"/>
    <w:rsid w:val="00EC574E"/>
    <w:rsid w:val="00EE2C4A"/>
    <w:rsid w:val="00F1347A"/>
    <w:rsid w:val="00F150F4"/>
    <w:rsid w:val="00F40FC0"/>
    <w:rsid w:val="00F643D2"/>
    <w:rsid w:val="00F72648"/>
    <w:rsid w:val="00FA3F41"/>
    <w:rsid w:val="00FA7E06"/>
    <w:rsid w:val="00FB5B93"/>
    <w:rsid w:val="00FD05AD"/>
    <w:rsid w:val="00FD1B58"/>
    <w:rsid w:val="00FD21E6"/>
    <w:rsid w:val="00FD5315"/>
    <w:rsid w:val="00FF5DD7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9E85B"/>
  <w15:chartTrackingRefBased/>
  <w15:docId w15:val="{B9F694FD-A889-423B-AF94-51C457CE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A6122"/>
    <w:pPr>
      <w:spacing w:before="102" w:after="74"/>
      <w:outlineLvl w:val="0"/>
    </w:pPr>
    <w:rPr>
      <w:b/>
      <w:bCs/>
      <w:color w:val="CB0E21"/>
      <w:kern w:val="36"/>
      <w:sz w:val="48"/>
      <w:szCs w:val="48"/>
    </w:rPr>
  </w:style>
  <w:style w:type="paragraph" w:styleId="3">
    <w:name w:val="heading 3"/>
    <w:basedOn w:val="a"/>
    <w:qFormat/>
    <w:rsid w:val="005A6122"/>
    <w:pPr>
      <w:spacing w:before="360" w:after="90"/>
      <w:outlineLvl w:val="2"/>
    </w:pPr>
    <w:rPr>
      <w:b/>
      <w:bCs/>
      <w:color w:val="CB0E21"/>
      <w:sz w:val="30"/>
      <w:szCs w:val="30"/>
    </w:rPr>
  </w:style>
  <w:style w:type="paragraph" w:styleId="4">
    <w:name w:val="heading 4"/>
    <w:basedOn w:val="a"/>
    <w:qFormat/>
    <w:rsid w:val="005A6122"/>
    <w:pPr>
      <w:spacing w:before="320" w:after="96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qFormat/>
    <w:rsid w:val="005A6122"/>
    <w:pPr>
      <w:spacing w:before="369" w:after="74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6964"/>
    <w:rPr>
      <w:b/>
      <w:bCs/>
    </w:rPr>
  </w:style>
  <w:style w:type="character" w:styleId="a4">
    <w:name w:val="Hyperlink"/>
    <w:rsid w:val="005A6122"/>
    <w:rPr>
      <w:color w:val="CB0E21"/>
      <w:u w:val="single"/>
    </w:rPr>
  </w:style>
  <w:style w:type="paragraph" w:styleId="a5">
    <w:name w:val="Normal (Web)"/>
    <w:basedOn w:val="a"/>
    <w:rsid w:val="005A6122"/>
    <w:pPr>
      <w:spacing w:after="222" w:line="332" w:lineRule="atLeast"/>
    </w:pPr>
  </w:style>
  <w:style w:type="paragraph" w:styleId="2">
    <w:name w:val="Body Text Indent 2"/>
    <w:basedOn w:val="a"/>
    <w:rsid w:val="00090BA6"/>
    <w:pPr>
      <w:tabs>
        <w:tab w:val="left" w:pos="2250"/>
      </w:tabs>
      <w:ind w:left="360" w:hanging="360"/>
      <w:jc w:val="both"/>
    </w:pPr>
  </w:style>
  <w:style w:type="paragraph" w:styleId="a6">
    <w:name w:val="Balloon Text"/>
    <w:basedOn w:val="a"/>
    <w:semiHidden/>
    <w:rsid w:val="00090BA6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a"/>
    <w:semiHidden/>
    <w:rsid w:val="00C308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D8287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82872"/>
  </w:style>
  <w:style w:type="paragraph" w:styleId="a9">
    <w:name w:val="footnote text"/>
    <w:basedOn w:val="a"/>
    <w:link w:val="aa"/>
    <w:unhideWhenUsed/>
    <w:rsid w:val="004B61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141"/>
  </w:style>
  <w:style w:type="paragraph" w:customStyle="1" w:styleId="Textbody">
    <w:name w:val="Text body"/>
    <w:basedOn w:val="a"/>
    <w:rsid w:val="004B6141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customStyle="1" w:styleId="Textparagrafu">
    <w:name w:val="Text paragrafu"/>
    <w:basedOn w:val="a"/>
    <w:rsid w:val="004B6141"/>
    <w:pPr>
      <w:widowControl w:val="0"/>
      <w:suppressAutoHyphens/>
      <w:autoSpaceDN w:val="0"/>
      <w:spacing w:before="238"/>
      <w:ind w:firstLine="425"/>
      <w:jc w:val="both"/>
    </w:pPr>
    <w:rPr>
      <w:rFonts w:eastAsia="Arial Unicode MS" w:cs="Mangal"/>
      <w:kern w:val="3"/>
      <w:lang w:eastAsia="zh-CN" w:bidi="hi-IN"/>
    </w:rPr>
  </w:style>
  <w:style w:type="character" w:styleId="ab">
    <w:name w:val="footnote reference"/>
    <w:unhideWhenUsed/>
    <w:rsid w:val="004B6141"/>
    <w:rPr>
      <w:vertAlign w:val="superscript"/>
    </w:rPr>
  </w:style>
  <w:style w:type="numbering" w:customStyle="1" w:styleId="WWNum4">
    <w:name w:val="WWNum4"/>
    <w:rsid w:val="004B6141"/>
    <w:pPr>
      <w:numPr>
        <w:numId w:val="23"/>
      </w:numPr>
    </w:pPr>
  </w:style>
  <w:style w:type="character" w:styleId="ac">
    <w:name w:val="Unresolved Mention"/>
    <w:basedOn w:val="a0"/>
    <w:uiPriority w:val="99"/>
    <w:semiHidden/>
    <w:unhideWhenUsed/>
    <w:rsid w:val="006D3435"/>
    <w:rPr>
      <w:color w:val="808080"/>
      <w:shd w:val="clear" w:color="auto" w:fill="E6E6E6"/>
    </w:rPr>
  </w:style>
  <w:style w:type="paragraph" w:styleId="ad">
    <w:name w:val="header"/>
    <w:basedOn w:val="a"/>
    <w:link w:val="ae"/>
    <w:rsid w:val="00BD1D6C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0"/>
    <w:link w:val="ad"/>
    <w:rsid w:val="00BD1D6C"/>
    <w:rPr>
      <w:sz w:val="24"/>
      <w:szCs w:val="24"/>
    </w:rPr>
  </w:style>
  <w:style w:type="paragraph" w:styleId="af">
    <w:name w:val="List Paragraph"/>
    <w:basedOn w:val="a"/>
    <w:uiPriority w:val="34"/>
    <w:qFormat/>
    <w:rsid w:val="00F1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0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6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i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no.cz/odpa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obyvatelé města Brna</vt:lpstr>
    </vt:vector>
  </TitlesOfParts>
  <Company>MMB</Company>
  <LinksUpToDate>false</LinksUpToDate>
  <CharactersWithSpaces>2842</CharactersWithSpaces>
  <SharedDoc>false</SharedDoc>
  <HLinks>
    <vt:vector size="18" baseType="variant">
      <vt:variant>
        <vt:i4>524292</vt:i4>
      </vt:variant>
      <vt:variant>
        <vt:i4>6</vt:i4>
      </vt:variant>
      <vt:variant>
        <vt:i4>0</vt:i4>
      </vt:variant>
      <vt:variant>
        <vt:i4>5</vt:i4>
      </vt:variant>
      <vt:variant>
        <vt:lpwstr>http://www.brno.cz/odpady</vt:lpwstr>
      </vt:variant>
      <vt:variant>
        <vt:lpwstr/>
      </vt:variant>
      <vt:variant>
        <vt:i4>524292</vt:i4>
      </vt:variant>
      <vt:variant>
        <vt:i4>3</vt:i4>
      </vt:variant>
      <vt:variant>
        <vt:i4>0</vt:i4>
      </vt:variant>
      <vt:variant>
        <vt:i4>5</vt:i4>
      </vt:variant>
      <vt:variant>
        <vt:lpwstr>http://www.brno.cz/odpady</vt:lpwstr>
      </vt:variant>
      <vt:variant>
        <vt:lpwstr/>
      </vt:variant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mailto:odpady@brno.cz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obyvatelé města Brna</dc:title>
  <dc:subject/>
  <dc:creator>reucci</dc:creator>
  <cp:keywords/>
  <cp:lastModifiedBy>Babička Michal (MMB)</cp:lastModifiedBy>
  <cp:revision>12</cp:revision>
  <cp:lastPrinted>2019-12-17T11:01:00Z</cp:lastPrinted>
  <dcterms:created xsi:type="dcterms:W3CDTF">2019-12-17T10:35:00Z</dcterms:created>
  <dcterms:modified xsi:type="dcterms:W3CDTF">2020-12-08T05:45:00Z</dcterms:modified>
</cp:coreProperties>
</file>